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A" w:rsidRDefault="00F86B9A" w:rsidP="00ED4437">
      <w:pPr>
        <w:ind w:right="1275" w:firstLine="567"/>
        <w:jc w:val="center"/>
      </w:pPr>
    </w:p>
    <w:p w:rsidR="005C60F5" w:rsidRPr="00CA7B6D" w:rsidRDefault="005C60F5" w:rsidP="001625F0">
      <w:pPr>
        <w:ind w:right="1275" w:firstLine="567"/>
        <w:jc w:val="center"/>
        <w:rPr>
          <w:rFonts w:ascii="Times New Roman" w:hAnsi="Times New Roman"/>
          <w:sz w:val="24"/>
          <w:szCs w:val="24"/>
        </w:rPr>
      </w:pPr>
      <w:r w:rsidRPr="00CA7B6D">
        <w:rPr>
          <w:rFonts w:ascii="Times New Roman" w:hAnsi="Times New Roman"/>
          <w:sz w:val="24"/>
          <w:szCs w:val="24"/>
        </w:rPr>
        <w:t>Benito Antonelli</w:t>
      </w:r>
    </w:p>
    <w:p w:rsidR="001625F0" w:rsidRDefault="001625F0" w:rsidP="001625F0">
      <w:pPr>
        <w:ind w:right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Il r</w:t>
      </w:r>
      <w:r w:rsidR="005C60F5" w:rsidRPr="00CA7B6D">
        <w:rPr>
          <w:rFonts w:ascii="Times New Roman" w:hAnsi="Times New Roman"/>
          <w:sz w:val="24"/>
          <w:szCs w:val="24"/>
        </w:rPr>
        <w:t xml:space="preserve">elitto di Torre </w:t>
      </w:r>
      <w:proofErr w:type="spellStart"/>
      <w:r w:rsidR="005C60F5" w:rsidRPr="00CA7B6D">
        <w:rPr>
          <w:rFonts w:ascii="Times New Roman" w:hAnsi="Times New Roman"/>
          <w:sz w:val="24"/>
          <w:szCs w:val="24"/>
        </w:rPr>
        <w:t>Chianca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25F0" w:rsidRPr="009744E3" w:rsidRDefault="001625F0" w:rsidP="001625F0">
      <w:pPr>
        <w:ind w:right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</w:t>
      </w:r>
      <w:r w:rsidRPr="009744E3">
        <w:rPr>
          <w:rFonts w:ascii="Times New Roman" w:hAnsi="Times New Roman"/>
          <w:sz w:val="24"/>
          <w:szCs w:val="24"/>
        </w:rPr>
        <w:t xml:space="preserve">ave lapidaria romana imperiale del </w:t>
      </w:r>
      <w:r>
        <w:rPr>
          <w:rFonts w:ascii="Times New Roman" w:hAnsi="Times New Roman"/>
          <w:sz w:val="24"/>
          <w:szCs w:val="24"/>
        </w:rPr>
        <w:t>III</w:t>
      </w:r>
      <w:r w:rsidRPr="00974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sec. d.C</w:t>
      </w:r>
      <w:r w:rsidRPr="009744E3">
        <w:rPr>
          <w:rFonts w:ascii="Times New Roman" w:hAnsi="Times New Roman"/>
          <w:sz w:val="24"/>
          <w:szCs w:val="24"/>
        </w:rPr>
        <w:t>.</w:t>
      </w:r>
    </w:p>
    <w:p w:rsidR="001625F0" w:rsidRPr="009744E3" w:rsidRDefault="001625F0" w:rsidP="001625F0">
      <w:pPr>
        <w:ind w:right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744E3">
        <w:rPr>
          <w:rFonts w:ascii="Times New Roman" w:hAnsi="Times New Roman"/>
          <w:sz w:val="24"/>
          <w:szCs w:val="24"/>
        </w:rPr>
        <w:t>naufragata nei</w:t>
      </w:r>
      <w:r>
        <w:rPr>
          <w:rFonts w:ascii="Times New Roman" w:hAnsi="Times New Roman"/>
          <w:sz w:val="24"/>
          <w:szCs w:val="24"/>
        </w:rPr>
        <w:t xml:space="preserve"> pressi del porticciolo della “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9744E3">
        <w:rPr>
          <w:rFonts w:ascii="Times New Roman" w:hAnsi="Times New Roman"/>
          <w:sz w:val="24"/>
          <w:szCs w:val="24"/>
        </w:rPr>
        <w:t>hianca</w:t>
      </w:r>
      <w:proofErr w:type="spellEnd"/>
      <w:r w:rsidRPr="009744E3">
        <w:rPr>
          <w:rFonts w:ascii="Times New Roman" w:hAnsi="Times New Roman"/>
          <w:sz w:val="24"/>
          <w:szCs w:val="24"/>
        </w:rPr>
        <w:t>”</w:t>
      </w:r>
    </w:p>
    <w:p w:rsidR="00ED4437" w:rsidRPr="00CA7B6D" w:rsidRDefault="001625F0" w:rsidP="001625F0">
      <w:pPr>
        <w:ind w:right="1275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(Porto C</w:t>
      </w:r>
      <w:r w:rsidRPr="009744E3">
        <w:rPr>
          <w:rFonts w:ascii="Times New Roman" w:hAnsi="Times New Roman"/>
          <w:sz w:val="24"/>
          <w:szCs w:val="24"/>
        </w:rPr>
        <w:t xml:space="preserve">esareo </w:t>
      </w:r>
      <w:r>
        <w:rPr>
          <w:rFonts w:ascii="Times New Roman" w:hAnsi="Times New Roman"/>
          <w:sz w:val="24"/>
          <w:szCs w:val="24"/>
        </w:rPr>
        <w:t>– L</w:t>
      </w:r>
      <w:r w:rsidRPr="009744E3">
        <w:rPr>
          <w:rFonts w:ascii="Times New Roman" w:hAnsi="Times New Roman"/>
          <w:sz w:val="24"/>
          <w:szCs w:val="24"/>
        </w:rPr>
        <w:t>ecce</w:t>
      </w:r>
      <w:r>
        <w:rPr>
          <w:rFonts w:ascii="Times New Roman" w:hAnsi="Times New Roman"/>
          <w:sz w:val="24"/>
          <w:szCs w:val="24"/>
        </w:rPr>
        <w:t>)</w:t>
      </w:r>
    </w:p>
    <w:p w:rsidR="005C60F5" w:rsidRPr="00CA7B6D" w:rsidRDefault="00ED4437" w:rsidP="001625F0">
      <w:pPr>
        <w:ind w:right="1275" w:firstLine="567"/>
        <w:jc w:val="center"/>
        <w:rPr>
          <w:rFonts w:ascii="Times New Roman" w:hAnsi="Times New Roman"/>
          <w:sz w:val="24"/>
          <w:szCs w:val="24"/>
        </w:rPr>
      </w:pPr>
      <w:r w:rsidRPr="00CA7B6D">
        <w:rPr>
          <w:rFonts w:ascii="Times New Roman" w:hAnsi="Times New Roman"/>
          <w:b/>
          <w:sz w:val="24"/>
          <w:szCs w:val="24"/>
        </w:rPr>
        <w:t>Presentazione</w:t>
      </w:r>
    </w:p>
    <w:p w:rsidR="005C60F5" w:rsidRPr="00CA7B6D" w:rsidRDefault="005C60F5" w:rsidP="002B75A9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7B6D">
        <w:rPr>
          <w:rFonts w:ascii="Times New Roman" w:hAnsi="Times New Roman"/>
          <w:sz w:val="24"/>
          <w:szCs w:val="24"/>
        </w:rPr>
        <w:t xml:space="preserve">L'archeologia sperimentale è una disciplina storica recente che mira a verificare, mettendole in pratica, le tecniche costruttive e di fabbricazione antiche, le caratteristiche dei manufatti prodotti, l'organizzazione del </w:t>
      </w:r>
      <w:r w:rsidR="001F4DDC" w:rsidRPr="00CA7B6D">
        <w:rPr>
          <w:rFonts w:ascii="Times New Roman" w:hAnsi="Times New Roman"/>
          <w:sz w:val="24"/>
          <w:szCs w:val="24"/>
        </w:rPr>
        <w:t>lavoro e della società</w:t>
      </w:r>
      <w:r w:rsidRPr="00CA7B6D">
        <w:rPr>
          <w:rFonts w:ascii="Times New Roman" w:hAnsi="Times New Roman"/>
          <w:sz w:val="24"/>
          <w:szCs w:val="24"/>
        </w:rPr>
        <w:t>.</w:t>
      </w:r>
      <w:r w:rsidR="002B75A9" w:rsidRPr="00CA7B6D">
        <w:rPr>
          <w:rFonts w:ascii="Times New Roman" w:hAnsi="Times New Roman"/>
          <w:sz w:val="24"/>
          <w:szCs w:val="24"/>
        </w:rPr>
        <w:t xml:space="preserve"> Essa completa utilmente l'archeologia classica, dando indicazioni sulla fattibilità e la coerenza delle ipotesi storico-archeologiche. </w:t>
      </w:r>
    </w:p>
    <w:p w:rsidR="007E557D" w:rsidRPr="00CA7B6D" w:rsidRDefault="002B75A9" w:rsidP="002B75A9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7B6D">
        <w:rPr>
          <w:rFonts w:ascii="Times New Roman" w:hAnsi="Times New Roman"/>
          <w:sz w:val="24"/>
          <w:szCs w:val="24"/>
        </w:rPr>
        <w:t xml:space="preserve">Il comandante Benito Antonelli, </w:t>
      </w:r>
      <w:r w:rsidR="00BB3628" w:rsidRPr="00CA7B6D">
        <w:rPr>
          <w:rFonts w:ascii="Times New Roman" w:hAnsi="Times New Roman"/>
          <w:sz w:val="24"/>
          <w:szCs w:val="24"/>
        </w:rPr>
        <w:t>con al suo attivo oltre un ventennio di imbarco su navi in a</w:t>
      </w:r>
      <w:r w:rsidR="00123BA0" w:rsidRPr="00CA7B6D">
        <w:rPr>
          <w:rFonts w:ascii="Times New Roman" w:hAnsi="Times New Roman"/>
          <w:sz w:val="24"/>
          <w:szCs w:val="24"/>
        </w:rPr>
        <w:t>rmamento della Marina Militare (</w:t>
      </w:r>
      <w:r w:rsidR="00BB3628" w:rsidRPr="00CA7B6D">
        <w:rPr>
          <w:rFonts w:ascii="Times New Roman" w:hAnsi="Times New Roman"/>
          <w:sz w:val="24"/>
          <w:szCs w:val="24"/>
        </w:rPr>
        <w:t xml:space="preserve">quindici </w:t>
      </w:r>
      <w:r w:rsidR="00455093" w:rsidRPr="00CA7B6D">
        <w:rPr>
          <w:rFonts w:ascii="Times New Roman" w:hAnsi="Times New Roman"/>
          <w:sz w:val="24"/>
          <w:szCs w:val="24"/>
        </w:rPr>
        <w:t xml:space="preserve">anni </w:t>
      </w:r>
      <w:r w:rsidR="00BB3628" w:rsidRPr="00CA7B6D">
        <w:rPr>
          <w:rFonts w:ascii="Times New Roman" w:hAnsi="Times New Roman"/>
          <w:sz w:val="24"/>
          <w:szCs w:val="24"/>
        </w:rPr>
        <w:t>consecutivi su sommergibili italiani</w:t>
      </w:r>
      <w:r w:rsidR="00123BA0" w:rsidRPr="00CA7B6D">
        <w:rPr>
          <w:rFonts w:ascii="Times New Roman" w:hAnsi="Times New Roman"/>
          <w:sz w:val="24"/>
          <w:szCs w:val="24"/>
        </w:rPr>
        <w:t>)</w:t>
      </w:r>
      <w:r w:rsidR="00BB3628" w:rsidRPr="00CA7B6D">
        <w:rPr>
          <w:rFonts w:ascii="Times New Roman" w:hAnsi="Times New Roman"/>
          <w:sz w:val="24"/>
          <w:szCs w:val="24"/>
        </w:rPr>
        <w:t>, ha pensato di utilizzare</w:t>
      </w:r>
      <w:r w:rsidR="00514DF3">
        <w:rPr>
          <w:rFonts w:ascii="Times New Roman" w:hAnsi="Times New Roman"/>
          <w:sz w:val="24"/>
          <w:szCs w:val="24"/>
        </w:rPr>
        <w:t>,</w:t>
      </w:r>
      <w:r w:rsidR="00BB3628" w:rsidRPr="00CA7B6D">
        <w:rPr>
          <w:rFonts w:ascii="Times New Roman" w:hAnsi="Times New Roman"/>
          <w:sz w:val="24"/>
          <w:szCs w:val="24"/>
        </w:rPr>
        <w:t xml:space="preserve"> </w:t>
      </w:r>
      <w:r w:rsidR="00F766EA">
        <w:rPr>
          <w:rFonts w:ascii="Times New Roman" w:hAnsi="Times New Roman"/>
          <w:sz w:val="24"/>
          <w:szCs w:val="24"/>
        </w:rPr>
        <w:t>già dal 2012</w:t>
      </w:r>
      <w:r w:rsidR="00514DF3">
        <w:rPr>
          <w:rFonts w:ascii="Times New Roman" w:hAnsi="Times New Roman"/>
          <w:sz w:val="24"/>
          <w:szCs w:val="24"/>
        </w:rPr>
        <w:t>,</w:t>
      </w:r>
      <w:r w:rsidR="00F766EA">
        <w:rPr>
          <w:rFonts w:ascii="Times New Roman" w:hAnsi="Times New Roman"/>
          <w:sz w:val="24"/>
          <w:szCs w:val="24"/>
        </w:rPr>
        <w:t xml:space="preserve"> </w:t>
      </w:r>
      <w:r w:rsidR="00BB3628" w:rsidRPr="00CA7B6D">
        <w:rPr>
          <w:rFonts w:ascii="Times New Roman" w:hAnsi="Times New Roman"/>
          <w:sz w:val="24"/>
          <w:szCs w:val="24"/>
        </w:rPr>
        <w:t>la sua particolare competenza sul carico e stivaggio</w:t>
      </w:r>
      <w:r w:rsidR="00123BA0" w:rsidRPr="00CA7B6D">
        <w:rPr>
          <w:rFonts w:ascii="Times New Roman" w:hAnsi="Times New Roman"/>
          <w:sz w:val="24"/>
          <w:szCs w:val="24"/>
        </w:rPr>
        <w:t xml:space="preserve"> delle imbarcazioni</w:t>
      </w:r>
      <w:r w:rsidR="00BB3628" w:rsidRPr="00CA7B6D">
        <w:rPr>
          <w:rFonts w:ascii="Times New Roman" w:hAnsi="Times New Roman"/>
          <w:sz w:val="24"/>
          <w:szCs w:val="24"/>
        </w:rPr>
        <w:t xml:space="preserve"> </w:t>
      </w:r>
      <w:r w:rsidR="00514DF3">
        <w:rPr>
          <w:rFonts w:ascii="Times New Roman" w:hAnsi="Times New Roman"/>
          <w:sz w:val="24"/>
          <w:szCs w:val="24"/>
        </w:rPr>
        <w:t xml:space="preserve">- </w:t>
      </w:r>
      <w:r w:rsidR="00F766EA">
        <w:rPr>
          <w:rFonts w:ascii="Times New Roman" w:hAnsi="Times New Roman"/>
          <w:sz w:val="24"/>
          <w:szCs w:val="24"/>
        </w:rPr>
        <w:t>coinvolgendomi per il relitto dei marmi di Capo Granitola</w:t>
      </w:r>
      <w:r w:rsidR="00514DF3">
        <w:rPr>
          <w:rFonts w:ascii="Times New Roman" w:hAnsi="Times New Roman"/>
          <w:sz w:val="24"/>
          <w:szCs w:val="24"/>
        </w:rPr>
        <w:t xml:space="preserve"> -</w:t>
      </w:r>
      <w:r w:rsidR="00F766EA">
        <w:rPr>
          <w:rFonts w:ascii="Times New Roman" w:hAnsi="Times New Roman"/>
          <w:sz w:val="24"/>
          <w:szCs w:val="24"/>
        </w:rPr>
        <w:t xml:space="preserve"> allo scopo di</w:t>
      </w:r>
      <w:r w:rsidR="00BB3628" w:rsidRPr="00CA7B6D">
        <w:rPr>
          <w:rFonts w:ascii="Times New Roman" w:hAnsi="Times New Roman"/>
          <w:sz w:val="24"/>
          <w:szCs w:val="24"/>
        </w:rPr>
        <w:t xml:space="preserve"> applicar</w:t>
      </w:r>
      <w:r w:rsidR="00514DF3">
        <w:rPr>
          <w:rFonts w:ascii="Times New Roman" w:hAnsi="Times New Roman"/>
          <w:sz w:val="24"/>
          <w:szCs w:val="24"/>
        </w:rPr>
        <w:t>e le conoscenze</w:t>
      </w:r>
      <w:r w:rsidR="00BB3628" w:rsidRPr="00CA7B6D">
        <w:rPr>
          <w:rFonts w:ascii="Times New Roman" w:hAnsi="Times New Roman"/>
          <w:sz w:val="24"/>
          <w:szCs w:val="24"/>
        </w:rPr>
        <w:t xml:space="preserve"> </w:t>
      </w:r>
      <w:r w:rsidR="003D2BD2">
        <w:rPr>
          <w:rFonts w:ascii="Times New Roman" w:hAnsi="Times New Roman"/>
          <w:sz w:val="24"/>
          <w:szCs w:val="24"/>
        </w:rPr>
        <w:t xml:space="preserve">acquisite </w:t>
      </w:r>
      <w:r w:rsidR="00BB3628" w:rsidRPr="00CA7B6D">
        <w:rPr>
          <w:rFonts w:ascii="Times New Roman" w:hAnsi="Times New Roman"/>
          <w:sz w:val="24"/>
          <w:szCs w:val="24"/>
        </w:rPr>
        <w:t xml:space="preserve">allo studio </w:t>
      </w:r>
      <w:r w:rsidR="00E004D8" w:rsidRPr="00CA7B6D">
        <w:rPr>
          <w:rFonts w:ascii="Times New Roman" w:hAnsi="Times New Roman"/>
          <w:sz w:val="24"/>
          <w:szCs w:val="24"/>
        </w:rPr>
        <w:t xml:space="preserve">del trasporto </w:t>
      </w:r>
      <w:r w:rsidR="008926CB">
        <w:rPr>
          <w:rFonts w:ascii="Times New Roman" w:hAnsi="Times New Roman"/>
          <w:sz w:val="24"/>
          <w:szCs w:val="24"/>
        </w:rPr>
        <w:t>marino di carichi pesanti nell'a</w:t>
      </w:r>
      <w:r w:rsidR="00E004D8" w:rsidRPr="00CA7B6D">
        <w:rPr>
          <w:rFonts w:ascii="Times New Roman" w:hAnsi="Times New Roman"/>
          <w:sz w:val="24"/>
          <w:szCs w:val="24"/>
        </w:rPr>
        <w:t xml:space="preserve">ntichità, e nello specifico dei numerosi </w:t>
      </w:r>
      <w:r w:rsidR="00123BA0" w:rsidRPr="00CA7B6D">
        <w:rPr>
          <w:rFonts w:ascii="Times New Roman" w:hAnsi="Times New Roman"/>
          <w:sz w:val="24"/>
          <w:szCs w:val="24"/>
        </w:rPr>
        <w:t>trasporti</w:t>
      </w:r>
      <w:r w:rsidR="00E004D8" w:rsidRPr="00CA7B6D">
        <w:rPr>
          <w:rFonts w:ascii="Times New Roman" w:hAnsi="Times New Roman"/>
          <w:sz w:val="24"/>
          <w:szCs w:val="24"/>
        </w:rPr>
        <w:t xml:space="preserve"> di marmo a bordo delle </w:t>
      </w:r>
      <w:proofErr w:type="spellStart"/>
      <w:r w:rsidR="00E004D8" w:rsidRPr="00CA7B6D">
        <w:rPr>
          <w:rFonts w:ascii="Times New Roman" w:hAnsi="Times New Roman"/>
          <w:i/>
          <w:sz w:val="24"/>
          <w:szCs w:val="24"/>
        </w:rPr>
        <w:t>naves</w:t>
      </w:r>
      <w:proofErr w:type="spellEnd"/>
      <w:r w:rsidR="00E004D8" w:rsidRPr="00CA7B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004D8" w:rsidRPr="00CA7B6D">
        <w:rPr>
          <w:rFonts w:ascii="Times New Roman" w:hAnsi="Times New Roman"/>
          <w:i/>
          <w:sz w:val="24"/>
          <w:szCs w:val="24"/>
        </w:rPr>
        <w:t>lapidariae</w:t>
      </w:r>
      <w:proofErr w:type="spellEnd"/>
      <w:r w:rsidR="00E004D8" w:rsidRPr="00CA7B6D">
        <w:rPr>
          <w:rFonts w:ascii="Times New Roman" w:hAnsi="Times New Roman"/>
          <w:i/>
          <w:sz w:val="24"/>
          <w:szCs w:val="24"/>
        </w:rPr>
        <w:t xml:space="preserve"> </w:t>
      </w:r>
      <w:r w:rsidR="00E004D8" w:rsidRPr="00CA7B6D">
        <w:rPr>
          <w:rFonts w:ascii="Times New Roman" w:hAnsi="Times New Roman"/>
          <w:sz w:val="24"/>
          <w:szCs w:val="24"/>
        </w:rPr>
        <w:t>di età greco romana</w:t>
      </w:r>
      <w:r w:rsidR="007E557D" w:rsidRPr="00CA7B6D">
        <w:rPr>
          <w:rFonts w:ascii="Times New Roman" w:hAnsi="Times New Roman"/>
          <w:sz w:val="24"/>
          <w:szCs w:val="24"/>
        </w:rPr>
        <w:t>, compiendo un'operazione per qualche aspetto accostabile alle pratich</w:t>
      </w:r>
      <w:r w:rsidR="00123BA0" w:rsidRPr="00CA7B6D">
        <w:rPr>
          <w:rFonts w:ascii="Times New Roman" w:hAnsi="Times New Roman"/>
          <w:sz w:val="24"/>
          <w:szCs w:val="24"/>
        </w:rPr>
        <w:t>e dell'archeologia sperimentale</w:t>
      </w:r>
      <w:r w:rsidR="00E004D8" w:rsidRPr="00CA7B6D">
        <w:rPr>
          <w:rFonts w:ascii="Times New Roman" w:hAnsi="Times New Roman"/>
          <w:sz w:val="24"/>
          <w:szCs w:val="24"/>
        </w:rPr>
        <w:t xml:space="preserve">. E' facilmente intuibile quanto, a bordo di un moderno sottomarino, possa essere importante una perfetta dislocazione del carico, ed è altrettanto comprensibile </w:t>
      </w:r>
      <w:r w:rsidR="000370E7" w:rsidRPr="00CA7B6D">
        <w:rPr>
          <w:rFonts w:ascii="Times New Roman" w:hAnsi="Times New Roman"/>
          <w:sz w:val="24"/>
          <w:szCs w:val="24"/>
        </w:rPr>
        <w:t>come possa essere stata rilevante</w:t>
      </w:r>
      <w:r w:rsidR="008926CB">
        <w:rPr>
          <w:rFonts w:ascii="Times New Roman" w:hAnsi="Times New Roman"/>
          <w:sz w:val="24"/>
          <w:szCs w:val="24"/>
        </w:rPr>
        <w:t>,</w:t>
      </w:r>
      <w:r w:rsidR="000370E7" w:rsidRPr="00CA7B6D">
        <w:rPr>
          <w:rFonts w:ascii="Times New Roman" w:hAnsi="Times New Roman"/>
          <w:sz w:val="24"/>
          <w:szCs w:val="24"/>
        </w:rPr>
        <w:t xml:space="preserve"> a bordo delle imbarcazioni antiche</w:t>
      </w:r>
      <w:r w:rsidR="008926CB">
        <w:rPr>
          <w:rFonts w:ascii="Times New Roman" w:hAnsi="Times New Roman"/>
          <w:sz w:val="24"/>
          <w:szCs w:val="24"/>
        </w:rPr>
        <w:t>,</w:t>
      </w:r>
      <w:r w:rsidR="000370E7" w:rsidRPr="00CA7B6D">
        <w:rPr>
          <w:rFonts w:ascii="Times New Roman" w:hAnsi="Times New Roman"/>
          <w:sz w:val="24"/>
          <w:szCs w:val="24"/>
        </w:rPr>
        <w:t xml:space="preserve"> la razionale collocazione e fissaggio dei pesanti blocchi di pietra trasportati, agevolando sia l'imbarco che il successivo sbarco del pesante carico. </w:t>
      </w:r>
      <w:r w:rsidR="00123BA0" w:rsidRPr="00CA7B6D">
        <w:rPr>
          <w:rFonts w:ascii="Times New Roman" w:hAnsi="Times New Roman"/>
          <w:sz w:val="24"/>
          <w:szCs w:val="24"/>
        </w:rPr>
        <w:t xml:space="preserve">Ciò </w:t>
      </w:r>
      <w:r w:rsidR="00F766EA">
        <w:rPr>
          <w:rFonts w:ascii="Times New Roman" w:hAnsi="Times New Roman"/>
          <w:sz w:val="24"/>
          <w:szCs w:val="24"/>
        </w:rPr>
        <w:t>gli ha consentito</w:t>
      </w:r>
      <w:r w:rsidR="003D2BD2">
        <w:rPr>
          <w:rFonts w:ascii="Times New Roman" w:hAnsi="Times New Roman"/>
          <w:sz w:val="24"/>
          <w:szCs w:val="24"/>
        </w:rPr>
        <w:t>,</w:t>
      </w:r>
      <w:r w:rsidR="00F766EA">
        <w:rPr>
          <w:rFonts w:ascii="Times New Roman" w:hAnsi="Times New Roman"/>
          <w:sz w:val="24"/>
          <w:szCs w:val="24"/>
        </w:rPr>
        <w:t xml:space="preserve"> in una opera del 2014 sul relitto di Capo Granitola</w:t>
      </w:r>
      <w:r w:rsidR="003D2BD2">
        <w:rPr>
          <w:rFonts w:ascii="Times New Roman" w:hAnsi="Times New Roman"/>
          <w:sz w:val="24"/>
          <w:szCs w:val="24"/>
        </w:rPr>
        <w:t>,</w:t>
      </w:r>
      <w:r w:rsidR="00123BA0" w:rsidRPr="00CA7B6D">
        <w:rPr>
          <w:rFonts w:ascii="Times New Roman" w:hAnsi="Times New Roman"/>
          <w:sz w:val="24"/>
          <w:szCs w:val="24"/>
        </w:rPr>
        <w:t xml:space="preserve"> di sgombrare il campo da </w:t>
      </w:r>
      <w:r w:rsidR="00C56398">
        <w:rPr>
          <w:rFonts w:ascii="Times New Roman" w:hAnsi="Times New Roman"/>
          <w:sz w:val="24"/>
          <w:szCs w:val="24"/>
        </w:rPr>
        <w:t>proposte</w:t>
      </w:r>
      <w:r w:rsidR="00123BA0" w:rsidRPr="00CA7B6D">
        <w:rPr>
          <w:rFonts w:ascii="Times New Roman" w:hAnsi="Times New Roman"/>
          <w:sz w:val="24"/>
          <w:szCs w:val="24"/>
        </w:rPr>
        <w:t xml:space="preserve"> </w:t>
      </w:r>
      <w:r w:rsidR="00F766EA">
        <w:rPr>
          <w:rFonts w:ascii="Times New Roman" w:hAnsi="Times New Roman"/>
          <w:sz w:val="24"/>
          <w:szCs w:val="24"/>
        </w:rPr>
        <w:t xml:space="preserve">sulle antiche </w:t>
      </w:r>
      <w:proofErr w:type="spellStart"/>
      <w:r w:rsidR="00F766EA">
        <w:rPr>
          <w:rFonts w:ascii="Times New Roman" w:hAnsi="Times New Roman"/>
          <w:i/>
          <w:sz w:val="24"/>
          <w:szCs w:val="24"/>
        </w:rPr>
        <w:t>lapidariae</w:t>
      </w:r>
      <w:proofErr w:type="spellEnd"/>
      <w:r w:rsidR="00F766EA">
        <w:rPr>
          <w:rFonts w:ascii="Times New Roman" w:hAnsi="Times New Roman"/>
          <w:i/>
          <w:sz w:val="24"/>
          <w:szCs w:val="24"/>
        </w:rPr>
        <w:t xml:space="preserve"> </w:t>
      </w:r>
      <w:r w:rsidR="00123BA0" w:rsidRPr="00CA7B6D">
        <w:rPr>
          <w:rFonts w:ascii="Times New Roman" w:hAnsi="Times New Roman"/>
          <w:sz w:val="24"/>
          <w:szCs w:val="24"/>
        </w:rPr>
        <w:t>inverosimili</w:t>
      </w:r>
      <w:r w:rsidR="00F766EA">
        <w:rPr>
          <w:rFonts w:ascii="Times New Roman" w:hAnsi="Times New Roman"/>
          <w:sz w:val="24"/>
          <w:szCs w:val="24"/>
        </w:rPr>
        <w:t>, ma soprattutto</w:t>
      </w:r>
      <w:r w:rsidR="00123BA0" w:rsidRPr="00CA7B6D">
        <w:rPr>
          <w:rFonts w:ascii="Times New Roman" w:hAnsi="Times New Roman"/>
          <w:sz w:val="24"/>
          <w:szCs w:val="24"/>
        </w:rPr>
        <w:t xml:space="preserve"> di </w:t>
      </w:r>
      <w:r w:rsidR="00C56398" w:rsidRPr="00CA7B6D">
        <w:rPr>
          <w:rFonts w:ascii="Times New Roman" w:hAnsi="Times New Roman"/>
          <w:sz w:val="24"/>
          <w:szCs w:val="24"/>
        </w:rPr>
        <w:t>esporre</w:t>
      </w:r>
      <w:r w:rsidR="00F766EA">
        <w:rPr>
          <w:rFonts w:ascii="Times New Roman" w:hAnsi="Times New Roman"/>
          <w:sz w:val="24"/>
          <w:szCs w:val="24"/>
        </w:rPr>
        <w:t xml:space="preserve">, a partire dal carico di </w:t>
      </w:r>
      <w:r w:rsidR="003A5B5B">
        <w:rPr>
          <w:rFonts w:ascii="Times New Roman" w:hAnsi="Times New Roman"/>
          <w:sz w:val="24"/>
          <w:szCs w:val="24"/>
        </w:rPr>
        <w:t xml:space="preserve">Torretta </w:t>
      </w:r>
      <w:r w:rsidR="00F766EA">
        <w:rPr>
          <w:rFonts w:ascii="Times New Roman" w:hAnsi="Times New Roman"/>
          <w:sz w:val="24"/>
          <w:szCs w:val="24"/>
        </w:rPr>
        <w:t>Granitola</w:t>
      </w:r>
      <w:r w:rsidR="00C56398">
        <w:rPr>
          <w:rFonts w:ascii="Times New Roman" w:hAnsi="Times New Roman"/>
          <w:sz w:val="24"/>
          <w:szCs w:val="24"/>
        </w:rPr>
        <w:t>,</w:t>
      </w:r>
      <w:r w:rsidR="00123BA0" w:rsidRPr="00CA7B6D">
        <w:rPr>
          <w:rFonts w:ascii="Times New Roman" w:hAnsi="Times New Roman"/>
          <w:sz w:val="24"/>
          <w:szCs w:val="24"/>
        </w:rPr>
        <w:t xml:space="preserve"> una possibile ricostruzione delle ignote strutture navali antiche adibite a</w:t>
      </w:r>
      <w:r w:rsidR="003A5B5B">
        <w:rPr>
          <w:rFonts w:ascii="Times New Roman" w:hAnsi="Times New Roman"/>
          <w:sz w:val="24"/>
          <w:szCs w:val="24"/>
        </w:rPr>
        <w:t>i trasporti pesanti</w:t>
      </w:r>
      <w:r w:rsidR="003A5B5B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="00123BA0" w:rsidRPr="00CA7B6D">
        <w:rPr>
          <w:rFonts w:ascii="Times New Roman" w:hAnsi="Times New Roman"/>
          <w:sz w:val="24"/>
          <w:szCs w:val="24"/>
        </w:rPr>
        <w:t>.</w:t>
      </w:r>
      <w:r w:rsidR="000370E7" w:rsidRPr="00CA7B6D">
        <w:rPr>
          <w:rFonts w:ascii="Times New Roman" w:hAnsi="Times New Roman"/>
          <w:sz w:val="24"/>
          <w:szCs w:val="24"/>
        </w:rPr>
        <w:t xml:space="preserve"> </w:t>
      </w:r>
    </w:p>
    <w:p w:rsidR="007F0963" w:rsidRDefault="00123BA0" w:rsidP="002B75A9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7B6D">
        <w:rPr>
          <w:rFonts w:ascii="Times New Roman" w:hAnsi="Times New Roman"/>
          <w:sz w:val="24"/>
          <w:szCs w:val="24"/>
        </w:rPr>
        <w:t xml:space="preserve">Infatti </w:t>
      </w:r>
      <w:r w:rsidR="007E557D" w:rsidRPr="00CA7B6D">
        <w:rPr>
          <w:rFonts w:ascii="Times New Roman" w:hAnsi="Times New Roman"/>
          <w:sz w:val="24"/>
          <w:szCs w:val="24"/>
        </w:rPr>
        <w:t xml:space="preserve">è raro il caso della conservazione delle strutture lignee delle antiche </w:t>
      </w:r>
      <w:proofErr w:type="spellStart"/>
      <w:r w:rsidR="007E557D" w:rsidRPr="00CA7B6D">
        <w:rPr>
          <w:rFonts w:ascii="Times New Roman" w:hAnsi="Times New Roman"/>
          <w:i/>
          <w:sz w:val="24"/>
          <w:szCs w:val="24"/>
        </w:rPr>
        <w:t>lapidariae</w:t>
      </w:r>
      <w:proofErr w:type="spellEnd"/>
      <w:r w:rsidR="007E557D" w:rsidRPr="00CA7B6D">
        <w:rPr>
          <w:rFonts w:ascii="Times New Roman" w:hAnsi="Times New Roman"/>
          <w:sz w:val="24"/>
          <w:szCs w:val="24"/>
        </w:rPr>
        <w:t>. Se affondate in prossimità della costa</w:t>
      </w:r>
      <w:r w:rsidR="00F44D41" w:rsidRPr="00CA7B6D">
        <w:rPr>
          <w:rFonts w:ascii="Times New Roman" w:hAnsi="Times New Roman"/>
          <w:sz w:val="24"/>
          <w:szCs w:val="24"/>
        </w:rPr>
        <w:t xml:space="preserve">, il peso del pietrame e l'azione dei flutti </w:t>
      </w:r>
      <w:r w:rsidRPr="00CA7B6D">
        <w:rPr>
          <w:rFonts w:ascii="Times New Roman" w:hAnsi="Times New Roman"/>
          <w:sz w:val="24"/>
          <w:szCs w:val="24"/>
        </w:rPr>
        <w:t>fini</w:t>
      </w:r>
      <w:r w:rsidR="003D2BD2">
        <w:rPr>
          <w:rFonts w:ascii="Times New Roman" w:hAnsi="Times New Roman"/>
          <w:sz w:val="24"/>
          <w:szCs w:val="24"/>
        </w:rPr>
        <w:t>va</w:t>
      </w:r>
      <w:r w:rsidRPr="00CA7B6D">
        <w:rPr>
          <w:rFonts w:ascii="Times New Roman" w:hAnsi="Times New Roman"/>
          <w:sz w:val="24"/>
          <w:szCs w:val="24"/>
        </w:rPr>
        <w:t xml:space="preserve"> per </w:t>
      </w:r>
      <w:r w:rsidR="00F44D41" w:rsidRPr="00CA7B6D">
        <w:rPr>
          <w:rFonts w:ascii="Times New Roman" w:hAnsi="Times New Roman"/>
          <w:sz w:val="24"/>
          <w:szCs w:val="24"/>
        </w:rPr>
        <w:t>distrugge</w:t>
      </w:r>
      <w:r w:rsidRPr="00CA7B6D">
        <w:rPr>
          <w:rFonts w:ascii="Times New Roman" w:hAnsi="Times New Roman"/>
          <w:sz w:val="24"/>
          <w:szCs w:val="24"/>
        </w:rPr>
        <w:t>re</w:t>
      </w:r>
      <w:r w:rsidR="00F44D41" w:rsidRPr="00CA7B6D">
        <w:rPr>
          <w:rFonts w:ascii="Times New Roman" w:hAnsi="Times New Roman"/>
          <w:sz w:val="24"/>
          <w:szCs w:val="24"/>
        </w:rPr>
        <w:t xml:space="preserve"> in breve tempo il legname, risparmiando soltanto i materiali più consistenti, come i blocchi di marmo, qualche chiodo metallico o moneta e qualche frustulo della scarsa ceramica </w:t>
      </w:r>
      <w:r w:rsidRPr="00CA7B6D">
        <w:rPr>
          <w:rFonts w:ascii="Times New Roman" w:hAnsi="Times New Roman"/>
          <w:sz w:val="24"/>
          <w:szCs w:val="24"/>
        </w:rPr>
        <w:t xml:space="preserve">di bordo </w:t>
      </w:r>
      <w:r w:rsidR="00F44D41" w:rsidRPr="00CA7B6D">
        <w:rPr>
          <w:rFonts w:ascii="Times New Roman" w:hAnsi="Times New Roman"/>
          <w:sz w:val="24"/>
          <w:szCs w:val="24"/>
        </w:rPr>
        <w:t>imbarcata</w:t>
      </w:r>
      <w:r w:rsidR="003A5B5B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="00F44D41" w:rsidRPr="00CA7B6D">
        <w:rPr>
          <w:rFonts w:ascii="Times New Roman" w:hAnsi="Times New Roman"/>
          <w:sz w:val="24"/>
          <w:szCs w:val="24"/>
        </w:rPr>
        <w:t>.</w:t>
      </w:r>
      <w:r w:rsidR="00557D3B" w:rsidRPr="00CA7B6D">
        <w:rPr>
          <w:rFonts w:ascii="Times New Roman" w:hAnsi="Times New Roman"/>
          <w:sz w:val="24"/>
          <w:szCs w:val="24"/>
        </w:rPr>
        <w:t xml:space="preserve"> Solo </w:t>
      </w:r>
      <w:r w:rsidR="003D2BD2">
        <w:rPr>
          <w:rFonts w:ascii="Times New Roman" w:hAnsi="Times New Roman"/>
          <w:sz w:val="24"/>
          <w:szCs w:val="24"/>
        </w:rPr>
        <w:t>se</w:t>
      </w:r>
      <w:r w:rsidR="00557D3B" w:rsidRPr="00CA7B6D">
        <w:rPr>
          <w:rFonts w:ascii="Times New Roman" w:hAnsi="Times New Roman"/>
          <w:sz w:val="24"/>
          <w:szCs w:val="24"/>
        </w:rPr>
        <w:t xml:space="preserve"> il substrato sul quale si e</w:t>
      </w:r>
      <w:r w:rsidR="003D2BD2">
        <w:rPr>
          <w:rFonts w:ascii="Times New Roman" w:hAnsi="Times New Roman"/>
          <w:sz w:val="24"/>
          <w:szCs w:val="24"/>
        </w:rPr>
        <w:t>ra</w:t>
      </w:r>
      <w:r w:rsidR="00557D3B" w:rsidRPr="00CA7B6D">
        <w:rPr>
          <w:rFonts w:ascii="Times New Roman" w:hAnsi="Times New Roman"/>
          <w:sz w:val="24"/>
          <w:szCs w:val="24"/>
        </w:rPr>
        <w:t xml:space="preserve"> arenato il relitto fosse</w:t>
      </w:r>
      <w:r w:rsidR="003D2BD2" w:rsidRPr="00CA7B6D">
        <w:rPr>
          <w:rFonts w:ascii="Times New Roman" w:hAnsi="Times New Roman"/>
          <w:sz w:val="24"/>
          <w:szCs w:val="24"/>
        </w:rPr>
        <w:t xml:space="preserve"> </w:t>
      </w:r>
      <w:r w:rsidR="003D2BD2">
        <w:rPr>
          <w:rFonts w:ascii="Times New Roman" w:hAnsi="Times New Roman"/>
          <w:sz w:val="24"/>
          <w:szCs w:val="24"/>
        </w:rPr>
        <w:t>risult</w:t>
      </w:r>
      <w:r w:rsidR="00557D3B" w:rsidRPr="00CA7B6D">
        <w:rPr>
          <w:rFonts w:ascii="Times New Roman" w:hAnsi="Times New Roman"/>
          <w:sz w:val="24"/>
          <w:szCs w:val="24"/>
        </w:rPr>
        <w:t xml:space="preserve">ato morbido e di notevole spessore vi sarebbe stata qualche possibilità di </w:t>
      </w:r>
      <w:r w:rsidR="00CA7B6D" w:rsidRPr="00CA7B6D">
        <w:rPr>
          <w:rFonts w:ascii="Times New Roman" w:hAnsi="Times New Roman"/>
          <w:sz w:val="24"/>
          <w:szCs w:val="24"/>
        </w:rPr>
        <w:t>conservazione</w:t>
      </w:r>
      <w:r w:rsidR="00557D3B" w:rsidRPr="00CA7B6D">
        <w:rPr>
          <w:rFonts w:ascii="Times New Roman" w:hAnsi="Times New Roman"/>
          <w:sz w:val="24"/>
          <w:szCs w:val="24"/>
        </w:rPr>
        <w:t xml:space="preserve"> delle </w:t>
      </w:r>
      <w:r w:rsidR="00320A68" w:rsidRPr="00CA7B6D">
        <w:rPr>
          <w:rFonts w:ascii="Times New Roman" w:hAnsi="Times New Roman"/>
          <w:sz w:val="24"/>
          <w:szCs w:val="24"/>
        </w:rPr>
        <w:t xml:space="preserve">antiche </w:t>
      </w:r>
      <w:r w:rsidR="00557D3B" w:rsidRPr="00CA7B6D">
        <w:rPr>
          <w:rFonts w:ascii="Times New Roman" w:hAnsi="Times New Roman"/>
          <w:sz w:val="24"/>
          <w:szCs w:val="24"/>
        </w:rPr>
        <w:t>strutture lignee.</w:t>
      </w:r>
      <w:r w:rsidR="00320A68" w:rsidRPr="00CA7B6D">
        <w:rPr>
          <w:rFonts w:ascii="Times New Roman" w:hAnsi="Times New Roman"/>
          <w:sz w:val="24"/>
          <w:szCs w:val="24"/>
        </w:rPr>
        <w:t xml:space="preserve"> </w:t>
      </w:r>
      <w:r w:rsidR="00CA7B6D" w:rsidRPr="00CA7B6D">
        <w:rPr>
          <w:rFonts w:ascii="Times New Roman" w:hAnsi="Times New Roman"/>
          <w:sz w:val="24"/>
          <w:szCs w:val="24"/>
        </w:rPr>
        <w:t>E</w:t>
      </w:r>
      <w:r w:rsidR="00320A68" w:rsidRPr="00CA7B6D">
        <w:rPr>
          <w:rFonts w:ascii="Times New Roman" w:hAnsi="Times New Roman"/>
          <w:sz w:val="24"/>
          <w:szCs w:val="24"/>
        </w:rPr>
        <w:t xml:space="preserve">ccezionalmente </w:t>
      </w:r>
      <w:r w:rsidR="00CA7B6D" w:rsidRPr="00CA7B6D">
        <w:rPr>
          <w:rFonts w:ascii="Times New Roman" w:hAnsi="Times New Roman"/>
          <w:sz w:val="24"/>
          <w:szCs w:val="24"/>
        </w:rPr>
        <w:t xml:space="preserve">così </w:t>
      </w:r>
      <w:r w:rsidR="00320A68" w:rsidRPr="00CA7B6D">
        <w:rPr>
          <w:rFonts w:ascii="Times New Roman" w:hAnsi="Times New Roman"/>
          <w:sz w:val="24"/>
          <w:szCs w:val="24"/>
        </w:rPr>
        <w:t>è avvenuto nel caso del relitto di Torre S</w:t>
      </w:r>
      <w:r w:rsidR="00CA7B6D" w:rsidRPr="00CA7B6D">
        <w:rPr>
          <w:rFonts w:ascii="Times New Roman" w:hAnsi="Times New Roman"/>
          <w:sz w:val="24"/>
          <w:szCs w:val="24"/>
        </w:rPr>
        <w:t>garrata</w:t>
      </w:r>
      <w:r w:rsidR="00CE22DF">
        <w:rPr>
          <w:rFonts w:ascii="Times New Roman" w:hAnsi="Times New Roman"/>
          <w:sz w:val="24"/>
          <w:szCs w:val="24"/>
        </w:rPr>
        <w:t>,</w:t>
      </w:r>
      <w:r w:rsidR="00CA7B6D" w:rsidRPr="00CA7B6D">
        <w:rPr>
          <w:rFonts w:ascii="Times New Roman" w:hAnsi="Times New Roman"/>
          <w:sz w:val="24"/>
          <w:szCs w:val="24"/>
        </w:rPr>
        <w:t xml:space="preserve"> in Puglia, ma, all’epoca d</w:t>
      </w:r>
      <w:r w:rsidR="00132CF5">
        <w:rPr>
          <w:rFonts w:ascii="Times New Roman" w:hAnsi="Times New Roman"/>
          <w:sz w:val="24"/>
          <w:szCs w:val="24"/>
        </w:rPr>
        <w:t>el rinvenimento ne</w:t>
      </w:r>
      <w:r w:rsidR="00CA7B6D">
        <w:rPr>
          <w:rFonts w:ascii="Times New Roman" w:hAnsi="Times New Roman"/>
          <w:sz w:val="24"/>
          <w:szCs w:val="24"/>
        </w:rPr>
        <w:t>gli anni sessanta</w:t>
      </w:r>
      <w:r w:rsidR="00CA7B6D" w:rsidRPr="00CA7B6D">
        <w:rPr>
          <w:rFonts w:ascii="Times New Roman" w:hAnsi="Times New Roman"/>
          <w:sz w:val="24"/>
          <w:szCs w:val="24"/>
        </w:rPr>
        <w:t xml:space="preserve">, il relitto non </w:t>
      </w:r>
      <w:r w:rsidR="00132CF5">
        <w:rPr>
          <w:rFonts w:ascii="Times New Roman" w:hAnsi="Times New Roman"/>
          <w:sz w:val="24"/>
          <w:szCs w:val="24"/>
        </w:rPr>
        <w:t>venne</w:t>
      </w:r>
      <w:r w:rsidR="00CA7B6D" w:rsidRPr="00CA7B6D">
        <w:rPr>
          <w:rFonts w:ascii="Times New Roman" w:hAnsi="Times New Roman"/>
          <w:sz w:val="24"/>
          <w:szCs w:val="24"/>
        </w:rPr>
        <w:t xml:space="preserve"> </w:t>
      </w:r>
      <w:r w:rsidR="00CA7B6D">
        <w:rPr>
          <w:rFonts w:ascii="Times New Roman" w:hAnsi="Times New Roman"/>
          <w:sz w:val="24"/>
          <w:szCs w:val="24"/>
        </w:rPr>
        <w:t xml:space="preserve">rilevato </w:t>
      </w:r>
      <w:r w:rsidR="007F0963">
        <w:rPr>
          <w:rFonts w:ascii="Times New Roman" w:hAnsi="Times New Roman"/>
          <w:sz w:val="24"/>
          <w:szCs w:val="24"/>
        </w:rPr>
        <w:t xml:space="preserve">in maniera </w:t>
      </w:r>
      <w:r w:rsidR="003D2BD2">
        <w:rPr>
          <w:rFonts w:ascii="Times New Roman" w:hAnsi="Times New Roman"/>
          <w:sz w:val="24"/>
          <w:szCs w:val="24"/>
        </w:rPr>
        <w:t xml:space="preserve">tale </w:t>
      </w:r>
      <w:r w:rsidR="007F0963">
        <w:rPr>
          <w:rFonts w:ascii="Times New Roman" w:hAnsi="Times New Roman"/>
          <w:sz w:val="24"/>
          <w:szCs w:val="24"/>
        </w:rPr>
        <w:t xml:space="preserve">da potere oggi fornire tutte quelle preziose informazioni che </w:t>
      </w:r>
      <w:r w:rsidR="003D2BD2">
        <w:rPr>
          <w:rFonts w:ascii="Times New Roman" w:hAnsi="Times New Roman"/>
          <w:sz w:val="24"/>
          <w:szCs w:val="24"/>
        </w:rPr>
        <w:t>a</w:t>
      </w:r>
      <w:r w:rsidR="007F0963">
        <w:rPr>
          <w:rFonts w:ascii="Times New Roman" w:hAnsi="Times New Roman"/>
          <w:sz w:val="24"/>
          <w:szCs w:val="24"/>
        </w:rPr>
        <w:t>l</w:t>
      </w:r>
      <w:r w:rsidR="003D2BD2">
        <w:rPr>
          <w:rFonts w:ascii="Times New Roman" w:hAnsi="Times New Roman"/>
          <w:sz w:val="24"/>
          <w:szCs w:val="24"/>
        </w:rPr>
        <w:t>tri</w:t>
      </w:r>
      <w:r w:rsidR="007F0963">
        <w:rPr>
          <w:rFonts w:ascii="Times New Roman" w:hAnsi="Times New Roman"/>
          <w:sz w:val="24"/>
          <w:szCs w:val="24"/>
        </w:rPr>
        <w:t>ment</w:t>
      </w:r>
      <w:r w:rsidR="003D2BD2">
        <w:rPr>
          <w:rFonts w:ascii="Times New Roman" w:hAnsi="Times New Roman"/>
          <w:sz w:val="24"/>
          <w:szCs w:val="24"/>
        </w:rPr>
        <w:t>i</w:t>
      </w:r>
      <w:r w:rsidR="007F0963">
        <w:rPr>
          <w:rFonts w:ascii="Times New Roman" w:hAnsi="Times New Roman"/>
          <w:sz w:val="24"/>
          <w:szCs w:val="24"/>
        </w:rPr>
        <w:t xml:space="preserve"> avrebbe potuto dare. </w:t>
      </w:r>
      <w:r w:rsidR="00507D3E">
        <w:rPr>
          <w:rFonts w:ascii="Times New Roman" w:hAnsi="Times New Roman"/>
          <w:sz w:val="24"/>
          <w:szCs w:val="24"/>
        </w:rPr>
        <w:t xml:space="preserve">Soltanto a partire dal 1993 nel giacimento di rocchi di </w:t>
      </w:r>
      <w:r w:rsidR="00507D3E">
        <w:rPr>
          <w:rFonts w:ascii="Times New Roman" w:hAnsi="Times New Roman"/>
          <w:sz w:val="24"/>
          <w:szCs w:val="24"/>
        </w:rPr>
        <w:lastRenderedPageBreak/>
        <w:t xml:space="preserve">colonne </w:t>
      </w:r>
      <w:proofErr w:type="spellStart"/>
      <w:r w:rsidR="00507D3E">
        <w:rPr>
          <w:rFonts w:ascii="Times New Roman" w:hAnsi="Times New Roman"/>
          <w:sz w:val="24"/>
          <w:szCs w:val="24"/>
        </w:rPr>
        <w:t>proconnesie</w:t>
      </w:r>
      <w:proofErr w:type="spellEnd"/>
      <w:r w:rsidR="00507D3E">
        <w:rPr>
          <w:rFonts w:ascii="Times New Roman" w:hAnsi="Times New Roman"/>
          <w:sz w:val="24"/>
          <w:szCs w:val="24"/>
        </w:rPr>
        <w:t xml:space="preserve"> destinate </w:t>
      </w:r>
      <w:r w:rsidR="00330826">
        <w:rPr>
          <w:rFonts w:ascii="Times New Roman" w:hAnsi="Times New Roman"/>
          <w:sz w:val="24"/>
          <w:szCs w:val="24"/>
        </w:rPr>
        <w:t>a</w:t>
      </w:r>
      <w:r w:rsidR="00507D3E">
        <w:rPr>
          <w:rFonts w:ascii="Times New Roman" w:hAnsi="Times New Roman"/>
          <w:sz w:val="24"/>
          <w:szCs w:val="24"/>
        </w:rPr>
        <w:t xml:space="preserve">l tempio di Apollo a </w:t>
      </w:r>
      <w:proofErr w:type="spellStart"/>
      <w:r w:rsidR="00507D3E">
        <w:rPr>
          <w:rFonts w:ascii="Times New Roman" w:hAnsi="Times New Roman"/>
          <w:sz w:val="24"/>
          <w:szCs w:val="24"/>
        </w:rPr>
        <w:t>Claros</w:t>
      </w:r>
      <w:proofErr w:type="spellEnd"/>
      <w:r w:rsidR="00507D3E">
        <w:rPr>
          <w:rFonts w:ascii="Times New Roman" w:hAnsi="Times New Roman"/>
          <w:sz w:val="24"/>
          <w:szCs w:val="24"/>
        </w:rPr>
        <w:t xml:space="preserve">, in un piccolo carico affondato nel I sec. a.C. tra i 45 e i 48 m. di profondità, è stato possibile rinvenire strutture lignee di rilievo, che hanno consentito di </w:t>
      </w:r>
      <w:r w:rsidR="003D2BD2">
        <w:rPr>
          <w:rFonts w:ascii="Times New Roman" w:hAnsi="Times New Roman"/>
          <w:sz w:val="24"/>
          <w:szCs w:val="24"/>
        </w:rPr>
        <w:t>dare informazioni utili sulla</w:t>
      </w:r>
      <w:r w:rsidR="00507D3E">
        <w:rPr>
          <w:rFonts w:ascii="Times New Roman" w:hAnsi="Times New Roman"/>
          <w:sz w:val="24"/>
          <w:szCs w:val="24"/>
        </w:rPr>
        <w:t xml:space="preserve"> costruzione navale, ma soprattutto di potere datare </w:t>
      </w:r>
      <w:r w:rsidR="008C2172">
        <w:rPr>
          <w:rFonts w:ascii="Times New Roman" w:hAnsi="Times New Roman"/>
          <w:sz w:val="24"/>
          <w:szCs w:val="24"/>
        </w:rPr>
        <w:t xml:space="preserve">per la prima volta </w:t>
      </w:r>
      <w:r w:rsidR="00507D3E">
        <w:rPr>
          <w:rFonts w:ascii="Times New Roman" w:hAnsi="Times New Roman"/>
          <w:sz w:val="24"/>
          <w:szCs w:val="24"/>
        </w:rPr>
        <w:t xml:space="preserve">i tempi di realizzazione dell'edificio templare </w:t>
      </w:r>
      <w:r w:rsidR="00330826">
        <w:rPr>
          <w:rFonts w:ascii="Times New Roman" w:hAnsi="Times New Roman"/>
          <w:sz w:val="24"/>
          <w:szCs w:val="24"/>
        </w:rPr>
        <w:t xml:space="preserve">in terraferma </w:t>
      </w:r>
      <w:r w:rsidR="00507D3E">
        <w:rPr>
          <w:rFonts w:ascii="Times New Roman" w:hAnsi="Times New Roman"/>
          <w:sz w:val="24"/>
          <w:szCs w:val="24"/>
        </w:rPr>
        <w:t>in base ai dati offerti dal rinvenimento sottomarino</w:t>
      </w:r>
      <w:r w:rsidR="00330826">
        <w:rPr>
          <w:rStyle w:val="Rimandonotaapidipagina"/>
          <w:rFonts w:ascii="Times New Roman" w:hAnsi="Times New Roman"/>
          <w:sz w:val="24"/>
          <w:szCs w:val="24"/>
        </w:rPr>
        <w:footnoteReference w:id="3"/>
      </w:r>
      <w:r w:rsidR="00507D3E">
        <w:rPr>
          <w:rFonts w:ascii="Times New Roman" w:hAnsi="Times New Roman"/>
          <w:sz w:val="24"/>
          <w:szCs w:val="24"/>
        </w:rPr>
        <w:t xml:space="preserve">. </w:t>
      </w:r>
      <w:r w:rsidR="008926CB">
        <w:rPr>
          <w:rFonts w:ascii="Times New Roman" w:hAnsi="Times New Roman"/>
          <w:sz w:val="24"/>
          <w:szCs w:val="24"/>
        </w:rPr>
        <w:t xml:space="preserve">La proficuità della comparazione tra rinvenimenti di pietrame subacquei e </w:t>
      </w:r>
      <w:r w:rsidR="00482F83">
        <w:rPr>
          <w:rFonts w:ascii="Times New Roman" w:hAnsi="Times New Roman"/>
          <w:sz w:val="24"/>
          <w:szCs w:val="24"/>
        </w:rPr>
        <w:t>marmi provenienti da siti archeologici in terraferma era già stata posta in evidenza da una ricerca effettuata per il territorio della Sicilia</w:t>
      </w:r>
      <w:r w:rsidR="00482F83">
        <w:rPr>
          <w:rStyle w:val="Rimandonotaapidipagina"/>
          <w:rFonts w:ascii="Times New Roman" w:hAnsi="Times New Roman"/>
          <w:sz w:val="24"/>
          <w:szCs w:val="24"/>
        </w:rPr>
        <w:footnoteReference w:id="4"/>
      </w:r>
      <w:r w:rsidR="00482F83">
        <w:rPr>
          <w:rFonts w:ascii="Times New Roman" w:hAnsi="Times New Roman"/>
          <w:sz w:val="24"/>
          <w:szCs w:val="24"/>
        </w:rPr>
        <w:t xml:space="preserve">. </w:t>
      </w:r>
    </w:p>
    <w:p w:rsidR="00C41AF7" w:rsidRDefault="007F0963" w:rsidP="002B75A9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naufragi dei trasporti pesanti in prossimità della costa erano piuttosto frequenti, sia </w:t>
      </w:r>
      <w:r w:rsidR="003D2BD2">
        <w:rPr>
          <w:rFonts w:ascii="Times New Roman" w:hAnsi="Times New Roman"/>
          <w:sz w:val="24"/>
          <w:szCs w:val="24"/>
        </w:rPr>
        <w:t>perché</w:t>
      </w:r>
      <w:r>
        <w:rPr>
          <w:rFonts w:ascii="Times New Roman" w:hAnsi="Times New Roman"/>
          <w:sz w:val="24"/>
          <w:szCs w:val="24"/>
        </w:rPr>
        <w:t xml:space="preserve"> una imbarcazione</w:t>
      </w:r>
      <w:r w:rsidR="00C41A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41AF7">
        <w:rPr>
          <w:rFonts w:ascii="Times New Roman" w:hAnsi="Times New Roman"/>
          <w:sz w:val="24"/>
          <w:szCs w:val="24"/>
        </w:rPr>
        <w:t xml:space="preserve">già </w:t>
      </w:r>
      <w:r>
        <w:rPr>
          <w:rFonts w:ascii="Times New Roman" w:hAnsi="Times New Roman"/>
          <w:sz w:val="24"/>
          <w:szCs w:val="24"/>
        </w:rPr>
        <w:t xml:space="preserve">di difficile governo </w:t>
      </w:r>
      <w:r w:rsidR="00C41AF7">
        <w:rPr>
          <w:rFonts w:ascii="Times New Roman" w:hAnsi="Times New Roman"/>
          <w:sz w:val="24"/>
          <w:szCs w:val="24"/>
        </w:rPr>
        <w:t xml:space="preserve">in condizioni ordinarie, veniva </w:t>
      </w:r>
      <w:r w:rsidR="002B6D58">
        <w:rPr>
          <w:rFonts w:ascii="Times New Roman" w:hAnsi="Times New Roman"/>
          <w:sz w:val="24"/>
          <w:szCs w:val="24"/>
        </w:rPr>
        <w:t xml:space="preserve">in situazioni avverse </w:t>
      </w:r>
      <w:r w:rsidR="00C41AF7">
        <w:rPr>
          <w:rFonts w:ascii="Times New Roman" w:hAnsi="Times New Roman"/>
          <w:sz w:val="24"/>
          <w:szCs w:val="24"/>
        </w:rPr>
        <w:t xml:space="preserve">facilmente sospinta verso punti d'incaglio, ma </w:t>
      </w:r>
      <w:r w:rsidR="002B6D58">
        <w:rPr>
          <w:rFonts w:ascii="Times New Roman" w:hAnsi="Times New Roman"/>
          <w:sz w:val="24"/>
          <w:szCs w:val="24"/>
        </w:rPr>
        <w:t>anche</w:t>
      </w:r>
      <w:r w:rsidR="00C41AF7">
        <w:rPr>
          <w:rFonts w:ascii="Times New Roman" w:hAnsi="Times New Roman"/>
          <w:sz w:val="24"/>
          <w:szCs w:val="24"/>
        </w:rPr>
        <w:t xml:space="preserve"> per il fatto che deliberatamente l'equipaggio in circostanze disperate cercava di salvarsi tentando di dirigere l'atterraggio verso un impatto morbido. </w:t>
      </w:r>
    </w:p>
    <w:p w:rsidR="00E87D8C" w:rsidRDefault="001B68D8" w:rsidP="002B75A9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Tuttavia, come d'altro canto era ovvio,</w:t>
      </w:r>
      <w:r w:rsidRPr="001B68D8">
        <w:rPr>
          <w:rFonts w:ascii="Times New Roman" w:hAnsi="Times New Roman"/>
          <w:sz w:val="24"/>
          <w:szCs w:val="24"/>
        </w:rPr>
        <w:t xml:space="preserve"> </w:t>
      </w:r>
      <w:r w:rsidR="002B6D58">
        <w:rPr>
          <w:rFonts w:ascii="Times New Roman" w:hAnsi="Times New Roman"/>
          <w:sz w:val="24"/>
          <w:szCs w:val="24"/>
        </w:rPr>
        <w:t xml:space="preserve">avvalendosi della recente tecnologia che consente di rintracciare e indagare giacimenti antichi ad alta profondità, </w:t>
      </w:r>
      <w:r>
        <w:rPr>
          <w:rFonts w:ascii="Times New Roman" w:hAnsi="Times New Roman"/>
          <w:sz w:val="24"/>
          <w:szCs w:val="24"/>
        </w:rPr>
        <w:t>sono stati individuati</w:t>
      </w:r>
      <w:r w:rsidR="00132CF5">
        <w:rPr>
          <w:rFonts w:ascii="Times New Roman" w:hAnsi="Times New Roman"/>
          <w:sz w:val="24"/>
          <w:szCs w:val="24"/>
        </w:rPr>
        <w:t xml:space="preserve"> anche</w:t>
      </w:r>
      <w:r>
        <w:rPr>
          <w:rFonts w:ascii="Times New Roman" w:hAnsi="Times New Roman"/>
          <w:sz w:val="24"/>
          <w:szCs w:val="24"/>
        </w:rPr>
        <w:t xml:space="preserve"> alcuni carichi pesanti in mare aperto,</w:t>
      </w:r>
      <w:r w:rsidR="00132CF5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  <w:r w:rsidR="007F3913">
        <w:rPr>
          <w:rFonts w:ascii="Times New Roman" w:hAnsi="Times New Roman"/>
          <w:sz w:val="24"/>
          <w:szCs w:val="24"/>
        </w:rPr>
        <w:t xml:space="preserve"> e da tali siti, in condizioni di maggiore tranquillità, anche se di grande difficoltà operativa </w:t>
      </w:r>
      <w:r w:rsidR="00BA5F80">
        <w:rPr>
          <w:rFonts w:ascii="Times New Roman" w:hAnsi="Times New Roman"/>
          <w:sz w:val="24"/>
          <w:szCs w:val="24"/>
        </w:rPr>
        <w:t xml:space="preserve">e </w:t>
      </w:r>
      <w:r w:rsidR="007F3913">
        <w:rPr>
          <w:rFonts w:ascii="Times New Roman" w:hAnsi="Times New Roman"/>
          <w:sz w:val="24"/>
          <w:szCs w:val="24"/>
        </w:rPr>
        <w:t xml:space="preserve">con costi assai elevati, si spera di ricavare </w:t>
      </w:r>
      <w:r w:rsidR="00BA5F80">
        <w:rPr>
          <w:rFonts w:ascii="Times New Roman" w:hAnsi="Times New Roman"/>
          <w:sz w:val="24"/>
          <w:szCs w:val="24"/>
        </w:rPr>
        <w:t xml:space="preserve">ora </w:t>
      </w:r>
      <w:r w:rsidR="007F3913">
        <w:rPr>
          <w:rFonts w:ascii="Times New Roman" w:hAnsi="Times New Roman"/>
          <w:sz w:val="24"/>
          <w:szCs w:val="24"/>
        </w:rPr>
        <w:t>quelle rare informazioni</w:t>
      </w:r>
      <w:r w:rsidR="00BA5F80">
        <w:rPr>
          <w:rFonts w:ascii="Times New Roman" w:hAnsi="Times New Roman"/>
          <w:sz w:val="24"/>
          <w:szCs w:val="24"/>
        </w:rPr>
        <w:t xml:space="preserve"> sulle </w:t>
      </w:r>
      <w:proofErr w:type="spellStart"/>
      <w:r w:rsidR="00BA5F80">
        <w:rPr>
          <w:rFonts w:ascii="Times New Roman" w:hAnsi="Times New Roman"/>
          <w:i/>
          <w:sz w:val="24"/>
          <w:szCs w:val="24"/>
        </w:rPr>
        <w:t>naves</w:t>
      </w:r>
      <w:proofErr w:type="spellEnd"/>
      <w:r w:rsidR="00BA5F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A5F80">
        <w:rPr>
          <w:rFonts w:ascii="Times New Roman" w:hAnsi="Times New Roman"/>
          <w:i/>
          <w:sz w:val="24"/>
          <w:szCs w:val="24"/>
        </w:rPr>
        <w:t>lapidariae</w:t>
      </w:r>
      <w:proofErr w:type="spellEnd"/>
      <w:r w:rsidR="007F3913">
        <w:rPr>
          <w:rFonts w:ascii="Times New Roman" w:hAnsi="Times New Roman"/>
          <w:sz w:val="24"/>
          <w:szCs w:val="24"/>
        </w:rPr>
        <w:t>, che in situazioni ben diverse finora non è stato possibile raccogliere</w:t>
      </w:r>
      <w:r w:rsidR="00BA5F80">
        <w:rPr>
          <w:rFonts w:ascii="Times New Roman" w:hAnsi="Times New Roman"/>
          <w:sz w:val="24"/>
          <w:szCs w:val="24"/>
        </w:rPr>
        <w:t xml:space="preserve">. </w:t>
      </w:r>
      <w:r w:rsidR="007D2DBC">
        <w:rPr>
          <w:rFonts w:ascii="Times New Roman" w:hAnsi="Times New Roman"/>
          <w:sz w:val="24"/>
          <w:szCs w:val="24"/>
        </w:rPr>
        <w:t>In acque profonde infatti</w:t>
      </w:r>
      <w:r w:rsidR="00E87D8C">
        <w:rPr>
          <w:rFonts w:ascii="Times New Roman" w:hAnsi="Times New Roman"/>
          <w:sz w:val="24"/>
          <w:szCs w:val="24"/>
        </w:rPr>
        <w:t xml:space="preserve">, soprattutto in Mar Nero, si è </w:t>
      </w:r>
      <w:r w:rsidR="002B6D58">
        <w:rPr>
          <w:rFonts w:ascii="Times New Roman" w:hAnsi="Times New Roman"/>
          <w:sz w:val="24"/>
          <w:szCs w:val="24"/>
        </w:rPr>
        <w:t xml:space="preserve">potuto </w:t>
      </w:r>
      <w:r w:rsidR="00E87D8C">
        <w:rPr>
          <w:rFonts w:ascii="Times New Roman" w:hAnsi="Times New Roman"/>
          <w:sz w:val="24"/>
          <w:szCs w:val="24"/>
        </w:rPr>
        <w:t>constata</w:t>
      </w:r>
      <w:r w:rsidR="002B6D58">
        <w:rPr>
          <w:rFonts w:ascii="Times New Roman" w:hAnsi="Times New Roman"/>
          <w:sz w:val="24"/>
          <w:szCs w:val="24"/>
        </w:rPr>
        <w:t>re</w:t>
      </w:r>
      <w:r w:rsidR="00E87D8C">
        <w:rPr>
          <w:rFonts w:ascii="Times New Roman" w:hAnsi="Times New Roman"/>
          <w:sz w:val="24"/>
          <w:szCs w:val="24"/>
        </w:rPr>
        <w:t xml:space="preserve"> che reperti organici, specialmente se sepolti </w:t>
      </w:r>
      <w:r w:rsidR="006B2622">
        <w:rPr>
          <w:rFonts w:ascii="Times New Roman" w:hAnsi="Times New Roman"/>
          <w:sz w:val="24"/>
          <w:szCs w:val="24"/>
        </w:rPr>
        <w:t>in profondità nel</w:t>
      </w:r>
      <w:r w:rsidR="00E83E4F">
        <w:rPr>
          <w:rFonts w:ascii="Times New Roman" w:hAnsi="Times New Roman"/>
          <w:sz w:val="24"/>
          <w:szCs w:val="24"/>
        </w:rPr>
        <w:t xml:space="preserve"> sediment</w:t>
      </w:r>
      <w:r w:rsidR="006B2622">
        <w:rPr>
          <w:rFonts w:ascii="Times New Roman" w:hAnsi="Times New Roman"/>
          <w:sz w:val="24"/>
          <w:szCs w:val="24"/>
        </w:rPr>
        <w:t>o</w:t>
      </w:r>
      <w:r w:rsidR="00E87D8C">
        <w:rPr>
          <w:rFonts w:ascii="Times New Roman" w:hAnsi="Times New Roman"/>
          <w:sz w:val="24"/>
          <w:szCs w:val="24"/>
        </w:rPr>
        <w:t>, si conservano nel tempo in condizioni quasi perfette. Il problema</w:t>
      </w:r>
      <w:r w:rsidR="002B6D58">
        <w:rPr>
          <w:rFonts w:ascii="Times New Roman" w:hAnsi="Times New Roman"/>
          <w:sz w:val="24"/>
          <w:szCs w:val="24"/>
        </w:rPr>
        <w:t>,</w:t>
      </w:r>
      <w:r w:rsidR="00E87D8C">
        <w:rPr>
          <w:rFonts w:ascii="Times New Roman" w:hAnsi="Times New Roman"/>
          <w:sz w:val="24"/>
          <w:szCs w:val="24"/>
        </w:rPr>
        <w:t xml:space="preserve"> </w:t>
      </w:r>
      <w:r w:rsidR="002B6D58">
        <w:rPr>
          <w:rFonts w:ascii="Times New Roman" w:hAnsi="Times New Roman"/>
          <w:sz w:val="24"/>
          <w:szCs w:val="24"/>
        </w:rPr>
        <w:t xml:space="preserve">a causa degli alti costi e delle condizioni ambientali oggettivamente difficili, </w:t>
      </w:r>
      <w:r w:rsidR="00E87D8C">
        <w:rPr>
          <w:rFonts w:ascii="Times New Roman" w:hAnsi="Times New Roman"/>
          <w:sz w:val="24"/>
          <w:szCs w:val="24"/>
        </w:rPr>
        <w:t xml:space="preserve">è dunque quello di poterli </w:t>
      </w:r>
      <w:r w:rsidR="006B2622">
        <w:rPr>
          <w:rFonts w:ascii="Times New Roman" w:hAnsi="Times New Roman"/>
          <w:sz w:val="24"/>
          <w:szCs w:val="24"/>
        </w:rPr>
        <w:t xml:space="preserve">rintracciare, </w:t>
      </w:r>
      <w:r w:rsidR="00E87D8C">
        <w:rPr>
          <w:rFonts w:ascii="Times New Roman" w:hAnsi="Times New Roman"/>
          <w:sz w:val="24"/>
          <w:szCs w:val="24"/>
        </w:rPr>
        <w:t xml:space="preserve">studiare </w:t>
      </w:r>
      <w:r w:rsidR="002B6D58">
        <w:rPr>
          <w:rFonts w:ascii="Times New Roman" w:hAnsi="Times New Roman"/>
          <w:sz w:val="24"/>
          <w:szCs w:val="24"/>
        </w:rPr>
        <w:t xml:space="preserve">adeguatamente </w:t>
      </w:r>
      <w:r w:rsidR="00E87D8C">
        <w:rPr>
          <w:rFonts w:ascii="Times New Roman" w:hAnsi="Times New Roman"/>
          <w:sz w:val="24"/>
          <w:szCs w:val="24"/>
        </w:rPr>
        <w:t xml:space="preserve">e preservare. </w:t>
      </w:r>
    </w:p>
    <w:p w:rsidR="00752642" w:rsidRDefault="00E87D8C" w:rsidP="002B75A9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Piuttosto che </w:t>
      </w:r>
      <w:r w:rsidR="00A73091">
        <w:rPr>
          <w:rFonts w:ascii="Times New Roman" w:hAnsi="Times New Roman"/>
          <w:sz w:val="24"/>
          <w:szCs w:val="24"/>
        </w:rPr>
        <w:t>prefiggersi</w:t>
      </w:r>
      <w:r>
        <w:rPr>
          <w:rFonts w:ascii="Times New Roman" w:hAnsi="Times New Roman"/>
          <w:sz w:val="24"/>
          <w:szCs w:val="24"/>
        </w:rPr>
        <w:t xml:space="preserve"> tale </w:t>
      </w:r>
      <w:r w:rsidR="00F67E82">
        <w:rPr>
          <w:rFonts w:ascii="Times New Roman" w:hAnsi="Times New Roman"/>
          <w:sz w:val="24"/>
          <w:szCs w:val="24"/>
        </w:rPr>
        <w:t>difficoltos</w:t>
      </w:r>
      <w:r w:rsidR="00E83E4F">
        <w:rPr>
          <w:rFonts w:ascii="Times New Roman" w:hAnsi="Times New Roman"/>
          <w:sz w:val="24"/>
          <w:szCs w:val="24"/>
        </w:rPr>
        <w:t xml:space="preserve">o </w:t>
      </w:r>
      <w:r w:rsidR="00A73091">
        <w:rPr>
          <w:rFonts w:ascii="Times New Roman" w:hAnsi="Times New Roman"/>
          <w:sz w:val="24"/>
          <w:szCs w:val="24"/>
        </w:rPr>
        <w:t>obiettiv</w:t>
      </w:r>
      <w:r w:rsidR="006B2622">
        <w:rPr>
          <w:rFonts w:ascii="Times New Roman" w:hAnsi="Times New Roman"/>
          <w:sz w:val="24"/>
          <w:szCs w:val="24"/>
        </w:rPr>
        <w:t>o</w:t>
      </w:r>
      <w:r w:rsidR="00F67E82">
        <w:rPr>
          <w:rFonts w:ascii="Times New Roman" w:hAnsi="Times New Roman"/>
          <w:sz w:val="24"/>
          <w:szCs w:val="24"/>
        </w:rPr>
        <w:t xml:space="preserve">, </w:t>
      </w:r>
      <w:r w:rsidR="002B6D58">
        <w:rPr>
          <w:rFonts w:ascii="Times New Roman" w:hAnsi="Times New Roman"/>
          <w:sz w:val="24"/>
          <w:szCs w:val="24"/>
        </w:rPr>
        <w:t>conducendo l'indagine sul</w:t>
      </w:r>
      <w:r w:rsidR="00F67E82">
        <w:rPr>
          <w:rFonts w:ascii="Times New Roman" w:hAnsi="Times New Roman"/>
          <w:sz w:val="24"/>
          <w:szCs w:val="24"/>
        </w:rPr>
        <w:t xml:space="preserve"> primo d</w:t>
      </w:r>
      <w:r w:rsidR="00031609">
        <w:rPr>
          <w:rFonts w:ascii="Times New Roman" w:hAnsi="Times New Roman"/>
          <w:sz w:val="24"/>
          <w:szCs w:val="24"/>
        </w:rPr>
        <w:t>e</w:t>
      </w:r>
      <w:r w:rsidR="00F67E82">
        <w:rPr>
          <w:rFonts w:ascii="Times New Roman" w:hAnsi="Times New Roman"/>
          <w:sz w:val="24"/>
          <w:szCs w:val="24"/>
        </w:rPr>
        <w:t xml:space="preserve">i carichi pesanti rintracciato </w:t>
      </w:r>
      <w:r w:rsidR="00031609">
        <w:rPr>
          <w:rFonts w:ascii="Times New Roman" w:hAnsi="Times New Roman"/>
          <w:sz w:val="24"/>
          <w:szCs w:val="24"/>
        </w:rPr>
        <w:t xml:space="preserve">ad alta profondità </w:t>
      </w:r>
      <w:r w:rsidR="00F67E82">
        <w:rPr>
          <w:rFonts w:ascii="Times New Roman" w:hAnsi="Times New Roman"/>
          <w:sz w:val="24"/>
          <w:szCs w:val="24"/>
        </w:rPr>
        <w:t xml:space="preserve">nel Banco </w:t>
      </w:r>
      <w:proofErr w:type="spellStart"/>
      <w:r w:rsidR="00F67E82">
        <w:rPr>
          <w:rFonts w:ascii="Times New Roman" w:hAnsi="Times New Roman"/>
          <w:sz w:val="24"/>
          <w:szCs w:val="24"/>
        </w:rPr>
        <w:t>Skerki</w:t>
      </w:r>
      <w:proofErr w:type="spellEnd"/>
      <w:r w:rsidR="00F67E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67E82">
        <w:rPr>
          <w:rFonts w:ascii="Times New Roman" w:hAnsi="Times New Roman"/>
          <w:sz w:val="24"/>
          <w:szCs w:val="24"/>
        </w:rPr>
        <w:t>si è di recente preferito seguire la pionieristica intuizione di Antonelli basata sulla circostanza che il preciso rilevamento dei carichi pesanti naufragati, associato alle competenze ingegneristiche relative allo stivaggio delle imbarcazioni</w:t>
      </w:r>
      <w:r w:rsidR="00752642" w:rsidRPr="00752642">
        <w:rPr>
          <w:rFonts w:ascii="Times New Roman" w:hAnsi="Times New Roman"/>
          <w:sz w:val="24"/>
          <w:szCs w:val="24"/>
        </w:rPr>
        <w:t xml:space="preserve"> </w:t>
      </w:r>
      <w:r w:rsidR="00752642">
        <w:rPr>
          <w:rFonts w:ascii="Times New Roman" w:hAnsi="Times New Roman"/>
          <w:sz w:val="24"/>
          <w:szCs w:val="24"/>
        </w:rPr>
        <w:t>moderne</w:t>
      </w:r>
      <w:r w:rsidR="00F67E82">
        <w:rPr>
          <w:rFonts w:ascii="Times New Roman" w:hAnsi="Times New Roman"/>
          <w:sz w:val="24"/>
          <w:szCs w:val="24"/>
        </w:rPr>
        <w:t xml:space="preserve">, avrebbe potuto </w:t>
      </w:r>
      <w:r w:rsidR="00752642">
        <w:rPr>
          <w:rFonts w:ascii="Times New Roman" w:hAnsi="Times New Roman"/>
          <w:sz w:val="24"/>
          <w:szCs w:val="24"/>
        </w:rPr>
        <w:t>consentire</w:t>
      </w:r>
      <w:r w:rsidR="002B6D58">
        <w:rPr>
          <w:rFonts w:ascii="Times New Roman" w:hAnsi="Times New Roman"/>
          <w:sz w:val="24"/>
          <w:szCs w:val="24"/>
        </w:rPr>
        <w:t>, oltre alla</w:t>
      </w:r>
      <w:r w:rsidR="002B6D58" w:rsidRPr="00752642">
        <w:rPr>
          <w:rFonts w:ascii="Times New Roman" w:hAnsi="Times New Roman"/>
          <w:sz w:val="24"/>
          <w:szCs w:val="24"/>
        </w:rPr>
        <w:t xml:space="preserve"> ricostru</w:t>
      </w:r>
      <w:r w:rsidR="002B6D58">
        <w:rPr>
          <w:rFonts w:ascii="Times New Roman" w:hAnsi="Times New Roman"/>
          <w:sz w:val="24"/>
          <w:szCs w:val="24"/>
        </w:rPr>
        <w:t>zione</w:t>
      </w:r>
      <w:r w:rsidR="002B6D58">
        <w:rPr>
          <w:rFonts w:ascii="Times New Roman" w:hAnsi="Times New Roman"/>
          <w:i/>
          <w:sz w:val="24"/>
          <w:szCs w:val="24"/>
        </w:rPr>
        <w:t xml:space="preserve"> </w:t>
      </w:r>
      <w:r w:rsidR="002B6D58">
        <w:rPr>
          <w:rFonts w:ascii="Times New Roman" w:hAnsi="Times New Roman"/>
          <w:sz w:val="24"/>
          <w:szCs w:val="24"/>
        </w:rPr>
        <w:t xml:space="preserve">della </w:t>
      </w:r>
      <w:r w:rsidR="002B6D58">
        <w:rPr>
          <w:rFonts w:ascii="Times New Roman" w:hAnsi="Times New Roman"/>
          <w:i/>
          <w:sz w:val="24"/>
          <w:szCs w:val="24"/>
        </w:rPr>
        <w:t>lapidaria</w:t>
      </w:r>
      <w:r w:rsidR="002B6D58" w:rsidRPr="00752642">
        <w:rPr>
          <w:rFonts w:ascii="Times New Roman" w:hAnsi="Times New Roman"/>
          <w:sz w:val="24"/>
          <w:szCs w:val="24"/>
        </w:rPr>
        <w:t xml:space="preserve"> </w:t>
      </w:r>
      <w:r w:rsidR="002B6D58">
        <w:rPr>
          <w:rFonts w:ascii="Times New Roman" w:hAnsi="Times New Roman"/>
          <w:sz w:val="24"/>
          <w:szCs w:val="24"/>
        </w:rPr>
        <w:t>naufragata a Capo Granitola,</w:t>
      </w:r>
      <w:r w:rsidR="00752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B6D58">
        <w:rPr>
          <w:rFonts w:ascii="Times New Roman" w:hAnsi="Times New Roman"/>
          <w:sz w:val="24"/>
          <w:szCs w:val="24"/>
        </w:rPr>
        <w:t>quel</w:t>
      </w:r>
      <w:r w:rsidR="00752642" w:rsidRPr="00752642">
        <w:rPr>
          <w:rFonts w:ascii="Times New Roman" w:hAnsi="Times New Roman"/>
          <w:sz w:val="24"/>
          <w:szCs w:val="24"/>
        </w:rPr>
        <w:t xml:space="preserve">la </w:t>
      </w:r>
      <w:r w:rsidR="00614C4B">
        <w:rPr>
          <w:rFonts w:ascii="Times New Roman" w:hAnsi="Times New Roman"/>
          <w:sz w:val="24"/>
          <w:szCs w:val="24"/>
        </w:rPr>
        <w:t xml:space="preserve">di altre imbarcazioni </w:t>
      </w:r>
      <w:r w:rsidR="002B6D58">
        <w:rPr>
          <w:rFonts w:ascii="Times New Roman" w:hAnsi="Times New Roman"/>
          <w:sz w:val="24"/>
          <w:szCs w:val="24"/>
        </w:rPr>
        <w:t>affondat</w:t>
      </w:r>
      <w:r w:rsidR="00614C4B">
        <w:rPr>
          <w:rFonts w:ascii="Times New Roman" w:hAnsi="Times New Roman"/>
          <w:sz w:val="24"/>
          <w:szCs w:val="24"/>
        </w:rPr>
        <w:t>e</w:t>
      </w:r>
      <w:r w:rsidR="00752642">
        <w:rPr>
          <w:rFonts w:ascii="Times New Roman" w:hAnsi="Times New Roman"/>
          <w:sz w:val="24"/>
          <w:szCs w:val="24"/>
        </w:rPr>
        <w:t>.</w:t>
      </w:r>
    </w:p>
    <w:p w:rsidR="00752642" w:rsidRDefault="00752642" w:rsidP="002B75A9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2099">
        <w:rPr>
          <w:rFonts w:ascii="Times New Roman" w:hAnsi="Times New Roman"/>
          <w:sz w:val="24"/>
          <w:szCs w:val="24"/>
        </w:rPr>
        <w:t xml:space="preserve">E' infatti </w:t>
      </w:r>
      <w:r>
        <w:rPr>
          <w:rFonts w:ascii="Times New Roman" w:hAnsi="Times New Roman"/>
          <w:sz w:val="24"/>
          <w:szCs w:val="24"/>
        </w:rPr>
        <w:t xml:space="preserve">questo </w:t>
      </w:r>
      <w:r w:rsidRPr="00742099">
        <w:rPr>
          <w:rFonts w:ascii="Times New Roman" w:hAnsi="Times New Roman"/>
          <w:sz w:val="24"/>
          <w:szCs w:val="24"/>
        </w:rPr>
        <w:t xml:space="preserve">l'obiettivo di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742099">
        <w:rPr>
          <w:rFonts w:ascii="Times New Roman" w:hAnsi="Times New Roman"/>
          <w:sz w:val="24"/>
          <w:szCs w:val="24"/>
        </w:rPr>
        <w:t xml:space="preserve">progetto </w:t>
      </w:r>
      <w:r w:rsidR="00D414B2">
        <w:rPr>
          <w:rFonts w:ascii="Times New Roman" w:hAnsi="Times New Roman"/>
          <w:sz w:val="24"/>
          <w:szCs w:val="24"/>
        </w:rPr>
        <w:t>("Le rotte del marmo")</w:t>
      </w:r>
      <w:r w:rsidR="0055124B">
        <w:rPr>
          <w:rFonts w:ascii="Times New Roman" w:hAnsi="Times New Roman"/>
          <w:sz w:val="24"/>
          <w:szCs w:val="24"/>
        </w:rPr>
        <w:t>,</w:t>
      </w:r>
      <w:r w:rsidR="00D414B2">
        <w:rPr>
          <w:rFonts w:ascii="Times New Roman" w:hAnsi="Times New Roman"/>
          <w:sz w:val="24"/>
          <w:szCs w:val="24"/>
        </w:rPr>
        <w:t xml:space="preserve"> </w:t>
      </w:r>
      <w:r w:rsidR="00031609">
        <w:rPr>
          <w:rFonts w:ascii="Times New Roman" w:hAnsi="Times New Roman"/>
          <w:sz w:val="24"/>
          <w:szCs w:val="24"/>
        </w:rPr>
        <w:t xml:space="preserve">presentato di recente </w:t>
      </w:r>
      <w:r w:rsidR="0055124B">
        <w:rPr>
          <w:rFonts w:ascii="Times New Roman" w:hAnsi="Times New Roman"/>
          <w:sz w:val="24"/>
          <w:szCs w:val="24"/>
        </w:rPr>
        <w:t xml:space="preserve">in un Convegno </w:t>
      </w:r>
      <w:r w:rsidR="00031609">
        <w:rPr>
          <w:rFonts w:ascii="Times New Roman" w:hAnsi="Times New Roman"/>
          <w:sz w:val="24"/>
          <w:szCs w:val="24"/>
        </w:rPr>
        <w:t>a Venezia</w:t>
      </w:r>
      <w:r w:rsidR="0055124B">
        <w:rPr>
          <w:rFonts w:ascii="Times New Roman" w:hAnsi="Times New Roman"/>
          <w:sz w:val="24"/>
          <w:szCs w:val="24"/>
        </w:rPr>
        <w:t xml:space="preserve"> dedicato </w:t>
      </w:r>
      <w:r w:rsidR="0055124B" w:rsidRPr="0055124B">
        <w:rPr>
          <w:rFonts w:ascii="Times New Roman" w:hAnsi="Times New Roman"/>
          <w:sz w:val="24"/>
          <w:szCs w:val="24"/>
        </w:rPr>
        <w:t>al trasporto marittimo del materiale lapideo tra antichità e medioevo</w:t>
      </w:r>
      <w:r w:rsidR="0055124B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31609">
        <w:rPr>
          <w:rStyle w:val="Rimandonotaapidipagina"/>
          <w:rFonts w:ascii="Times New Roman" w:hAnsi="Times New Roman"/>
          <w:sz w:val="24"/>
          <w:szCs w:val="24"/>
        </w:rPr>
        <w:footnoteReference w:id="6"/>
      </w:r>
      <w:r w:rsidR="00031609">
        <w:rPr>
          <w:rFonts w:ascii="Times New Roman" w:hAnsi="Times New Roman"/>
          <w:sz w:val="24"/>
          <w:szCs w:val="24"/>
        </w:rPr>
        <w:t xml:space="preserve">, </w:t>
      </w:r>
      <w:r w:rsidR="0066484E">
        <w:rPr>
          <w:rFonts w:ascii="Times New Roman" w:hAnsi="Times New Roman"/>
          <w:sz w:val="24"/>
          <w:szCs w:val="24"/>
        </w:rPr>
        <w:t xml:space="preserve">programma di ricerca </w:t>
      </w:r>
      <w:r>
        <w:rPr>
          <w:rFonts w:ascii="Times New Roman" w:hAnsi="Times New Roman"/>
          <w:sz w:val="24"/>
          <w:szCs w:val="24"/>
        </w:rPr>
        <w:t>che, impiegando grandi risorse, mira a r</w:t>
      </w:r>
      <w:r w:rsidRPr="00742099">
        <w:rPr>
          <w:rFonts w:ascii="Times New Roman" w:hAnsi="Times New Roman"/>
          <w:sz w:val="24"/>
          <w:szCs w:val="24"/>
        </w:rPr>
        <w:t xml:space="preserve">icostruire le navi </w:t>
      </w:r>
      <w:r>
        <w:rPr>
          <w:rFonts w:ascii="Times New Roman" w:hAnsi="Times New Roman"/>
          <w:sz w:val="24"/>
          <w:szCs w:val="24"/>
        </w:rPr>
        <w:t>antich</w:t>
      </w:r>
      <w:r w:rsidRPr="00742099">
        <w:rPr>
          <w:rFonts w:ascii="Times New Roman" w:hAnsi="Times New Roman"/>
          <w:sz w:val="24"/>
          <w:szCs w:val="24"/>
        </w:rPr>
        <w:t xml:space="preserve">e grazie alle immagini 3D raccolte in fondo al Mediterraneo, fotografando </w:t>
      </w:r>
      <w:r>
        <w:rPr>
          <w:rFonts w:ascii="Times New Roman" w:hAnsi="Times New Roman"/>
          <w:sz w:val="24"/>
          <w:szCs w:val="24"/>
        </w:rPr>
        <w:t xml:space="preserve">e rilevando i </w:t>
      </w:r>
      <w:r w:rsidRPr="00742099">
        <w:rPr>
          <w:rFonts w:ascii="Times New Roman" w:hAnsi="Times New Roman"/>
          <w:sz w:val="24"/>
          <w:szCs w:val="24"/>
        </w:rPr>
        <w:t>carichi di marmi naufragati</w:t>
      </w:r>
      <w:r>
        <w:rPr>
          <w:rStyle w:val="Rimandonotaapidipagina"/>
          <w:rFonts w:ascii="Times New Roman" w:hAnsi="Times New Roman"/>
          <w:sz w:val="24"/>
          <w:szCs w:val="24"/>
        </w:rPr>
        <w:footnoteReference w:id="7"/>
      </w:r>
      <w:r w:rsidRPr="00742099">
        <w:rPr>
          <w:rFonts w:ascii="Times New Roman" w:hAnsi="Times New Roman"/>
          <w:sz w:val="24"/>
          <w:szCs w:val="24"/>
        </w:rPr>
        <w:t xml:space="preserve">. </w:t>
      </w:r>
      <w:r w:rsidRPr="00752642">
        <w:rPr>
          <w:rFonts w:ascii="Times New Roman" w:hAnsi="Times New Roman"/>
          <w:sz w:val="24"/>
          <w:szCs w:val="24"/>
        </w:rPr>
        <w:t xml:space="preserve">La prima ricostruzione preliminare è stata realizzata per il relitto di </w:t>
      </w:r>
      <w:proofErr w:type="spellStart"/>
      <w:r w:rsidRPr="00752642">
        <w:rPr>
          <w:rFonts w:ascii="Times New Roman" w:hAnsi="Times New Roman"/>
          <w:sz w:val="24"/>
          <w:szCs w:val="24"/>
        </w:rPr>
        <w:t>Marzamemi</w:t>
      </w:r>
      <w:proofErr w:type="spellEnd"/>
      <w:r w:rsidRPr="00752642">
        <w:rPr>
          <w:rFonts w:ascii="Times New Roman" w:hAnsi="Times New Roman"/>
          <w:sz w:val="24"/>
          <w:szCs w:val="24"/>
        </w:rPr>
        <w:t>, mentre per gli altri siti</w:t>
      </w:r>
      <w:r>
        <w:rPr>
          <w:rFonts w:ascii="Times New Roman" w:hAnsi="Times New Roman"/>
          <w:sz w:val="24"/>
          <w:szCs w:val="24"/>
        </w:rPr>
        <w:t>, come il relitto di Punta Scifo in Calabria,</w:t>
      </w:r>
      <w:r w:rsidRPr="00752642">
        <w:rPr>
          <w:rFonts w:ascii="Times New Roman" w:hAnsi="Times New Roman"/>
          <w:sz w:val="24"/>
          <w:szCs w:val="24"/>
        </w:rPr>
        <w:t xml:space="preserve"> lo studio è </w:t>
      </w:r>
      <w:r w:rsidR="00514DF3">
        <w:rPr>
          <w:rFonts w:ascii="Times New Roman" w:hAnsi="Times New Roman"/>
          <w:sz w:val="24"/>
          <w:szCs w:val="24"/>
        </w:rPr>
        <w:t xml:space="preserve">ancora </w:t>
      </w:r>
      <w:r w:rsidRPr="00752642">
        <w:rPr>
          <w:rFonts w:ascii="Times New Roman" w:hAnsi="Times New Roman"/>
          <w:sz w:val="24"/>
          <w:szCs w:val="24"/>
        </w:rPr>
        <w:t>in corso.</w:t>
      </w:r>
      <w:r w:rsidR="00E87D8C" w:rsidRPr="00752642">
        <w:rPr>
          <w:rFonts w:ascii="Times New Roman" w:hAnsi="Times New Roman"/>
          <w:sz w:val="24"/>
          <w:szCs w:val="24"/>
        </w:rPr>
        <w:t xml:space="preserve"> </w:t>
      </w:r>
      <w:r w:rsidR="007F3913" w:rsidRPr="00752642">
        <w:rPr>
          <w:rFonts w:ascii="Times New Roman" w:hAnsi="Times New Roman"/>
          <w:sz w:val="24"/>
          <w:szCs w:val="24"/>
        </w:rPr>
        <w:t xml:space="preserve"> </w:t>
      </w:r>
    </w:p>
    <w:p w:rsidR="00514DF3" w:rsidRDefault="00752642" w:rsidP="002B75A9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Resta </w:t>
      </w:r>
      <w:r w:rsidR="0066484E">
        <w:rPr>
          <w:rFonts w:ascii="Times New Roman" w:hAnsi="Times New Roman"/>
          <w:sz w:val="24"/>
          <w:szCs w:val="24"/>
        </w:rPr>
        <w:t>dunque</w:t>
      </w:r>
      <w:r>
        <w:rPr>
          <w:rFonts w:ascii="Times New Roman" w:hAnsi="Times New Roman"/>
          <w:sz w:val="24"/>
          <w:szCs w:val="24"/>
        </w:rPr>
        <w:t xml:space="preserve"> </w:t>
      </w:r>
      <w:r w:rsidR="0066484E">
        <w:rPr>
          <w:rFonts w:ascii="Times New Roman" w:hAnsi="Times New Roman"/>
          <w:sz w:val="24"/>
          <w:szCs w:val="24"/>
        </w:rPr>
        <w:t>confermata</w:t>
      </w:r>
      <w:r w:rsidR="006B2622">
        <w:rPr>
          <w:rFonts w:ascii="Times New Roman" w:hAnsi="Times New Roman"/>
          <w:sz w:val="24"/>
          <w:szCs w:val="24"/>
        </w:rPr>
        <w:t xml:space="preserve"> </w:t>
      </w:r>
      <w:r w:rsidR="0066484E">
        <w:rPr>
          <w:rFonts w:ascii="Times New Roman" w:hAnsi="Times New Roman"/>
          <w:sz w:val="24"/>
          <w:szCs w:val="24"/>
        </w:rPr>
        <w:t xml:space="preserve">l'idea </w:t>
      </w:r>
      <w:r>
        <w:rPr>
          <w:rFonts w:ascii="Times New Roman" w:hAnsi="Times New Roman"/>
          <w:sz w:val="24"/>
          <w:szCs w:val="24"/>
        </w:rPr>
        <w:t xml:space="preserve">anticipatrice </w:t>
      </w:r>
      <w:r w:rsidR="0066484E">
        <w:rPr>
          <w:rFonts w:ascii="Times New Roman" w:hAnsi="Times New Roman"/>
          <w:sz w:val="24"/>
          <w:szCs w:val="24"/>
        </w:rPr>
        <w:t xml:space="preserve">di </w:t>
      </w:r>
      <w:r w:rsidR="006B2622">
        <w:rPr>
          <w:rFonts w:ascii="Times New Roman" w:hAnsi="Times New Roman"/>
          <w:sz w:val="24"/>
          <w:szCs w:val="24"/>
        </w:rPr>
        <w:t xml:space="preserve">Antonelli, </w:t>
      </w:r>
      <w:r w:rsidR="00AC71F4">
        <w:rPr>
          <w:rFonts w:ascii="Times New Roman" w:hAnsi="Times New Roman"/>
          <w:sz w:val="24"/>
          <w:szCs w:val="24"/>
        </w:rPr>
        <w:t xml:space="preserve">che </w:t>
      </w:r>
      <w:r w:rsidR="006B2622">
        <w:rPr>
          <w:rFonts w:ascii="Times New Roman" w:hAnsi="Times New Roman"/>
          <w:sz w:val="24"/>
          <w:szCs w:val="24"/>
        </w:rPr>
        <w:t>cioè</w:t>
      </w:r>
      <w:r w:rsidR="0066484E">
        <w:rPr>
          <w:rFonts w:ascii="Times New Roman" w:hAnsi="Times New Roman"/>
          <w:sz w:val="24"/>
          <w:szCs w:val="24"/>
        </w:rPr>
        <w:t xml:space="preserve">, non solo </w:t>
      </w:r>
      <w:r w:rsidR="00AC71F4">
        <w:rPr>
          <w:rFonts w:ascii="Times New Roman" w:hAnsi="Times New Roman"/>
          <w:sz w:val="24"/>
          <w:szCs w:val="24"/>
        </w:rPr>
        <w:t>l</w:t>
      </w:r>
      <w:r w:rsidR="0066484E">
        <w:rPr>
          <w:rFonts w:ascii="Times New Roman" w:hAnsi="Times New Roman"/>
          <w:sz w:val="24"/>
          <w:szCs w:val="24"/>
        </w:rPr>
        <w:t>'</w:t>
      </w:r>
      <w:r w:rsidR="00AC71F4">
        <w:rPr>
          <w:rFonts w:ascii="Times New Roman" w:hAnsi="Times New Roman"/>
          <w:sz w:val="24"/>
          <w:szCs w:val="24"/>
        </w:rPr>
        <w:t>a</w:t>
      </w:r>
      <w:r w:rsidR="0066484E">
        <w:rPr>
          <w:rFonts w:ascii="Times New Roman" w:hAnsi="Times New Roman"/>
          <w:sz w:val="24"/>
          <w:szCs w:val="24"/>
        </w:rPr>
        <w:t>ttuale</w:t>
      </w:r>
      <w:r w:rsidR="00AC71F4">
        <w:rPr>
          <w:rFonts w:ascii="Times New Roman" w:hAnsi="Times New Roman"/>
          <w:sz w:val="24"/>
          <w:szCs w:val="24"/>
        </w:rPr>
        <w:t xml:space="preserve"> disposizione dei carichi conservasse </w:t>
      </w:r>
      <w:r w:rsidR="006B2622">
        <w:rPr>
          <w:rFonts w:ascii="Times New Roman" w:hAnsi="Times New Roman"/>
          <w:sz w:val="24"/>
          <w:szCs w:val="24"/>
        </w:rPr>
        <w:t xml:space="preserve">quasi </w:t>
      </w:r>
      <w:r w:rsidR="00AA00E9">
        <w:rPr>
          <w:rFonts w:ascii="Times New Roman" w:hAnsi="Times New Roman"/>
          <w:sz w:val="24"/>
          <w:szCs w:val="24"/>
        </w:rPr>
        <w:t>"</w:t>
      </w:r>
      <w:r w:rsidR="006B2622">
        <w:rPr>
          <w:rFonts w:ascii="Times New Roman" w:hAnsi="Times New Roman"/>
          <w:sz w:val="24"/>
          <w:szCs w:val="24"/>
        </w:rPr>
        <w:t>l'impronta</w:t>
      </w:r>
      <w:r w:rsidR="00AA00E9">
        <w:rPr>
          <w:rFonts w:ascii="Times New Roman" w:hAnsi="Times New Roman"/>
          <w:sz w:val="24"/>
          <w:szCs w:val="24"/>
        </w:rPr>
        <w:t>"</w:t>
      </w:r>
      <w:r w:rsidR="00AC71F4">
        <w:rPr>
          <w:rFonts w:ascii="Times New Roman" w:hAnsi="Times New Roman"/>
          <w:sz w:val="24"/>
          <w:szCs w:val="24"/>
        </w:rPr>
        <w:t xml:space="preserve"> degli antichi relitti</w:t>
      </w:r>
      <w:r w:rsidR="0066484E">
        <w:rPr>
          <w:rFonts w:ascii="Times New Roman" w:hAnsi="Times New Roman"/>
          <w:sz w:val="24"/>
          <w:szCs w:val="24"/>
        </w:rPr>
        <w:t>, ma soprattutto</w:t>
      </w:r>
      <w:r w:rsidR="00514DF3">
        <w:rPr>
          <w:rFonts w:ascii="Times New Roman" w:hAnsi="Times New Roman"/>
          <w:sz w:val="24"/>
          <w:szCs w:val="24"/>
        </w:rPr>
        <w:t xml:space="preserve"> che</w:t>
      </w:r>
      <w:r w:rsidR="008C2172">
        <w:rPr>
          <w:rFonts w:ascii="Times New Roman" w:hAnsi="Times New Roman"/>
          <w:sz w:val="24"/>
          <w:szCs w:val="24"/>
        </w:rPr>
        <w:t xml:space="preserve"> le </w:t>
      </w:r>
      <w:r w:rsidR="0066484E">
        <w:rPr>
          <w:rFonts w:ascii="Times New Roman" w:hAnsi="Times New Roman"/>
          <w:sz w:val="24"/>
          <w:szCs w:val="24"/>
        </w:rPr>
        <w:t>modern</w:t>
      </w:r>
      <w:r w:rsidR="00341F26">
        <w:rPr>
          <w:rFonts w:ascii="Times New Roman" w:hAnsi="Times New Roman"/>
          <w:sz w:val="24"/>
          <w:szCs w:val="24"/>
        </w:rPr>
        <w:t>e conoscenze tecniche</w:t>
      </w:r>
      <w:r w:rsidR="00514DF3">
        <w:rPr>
          <w:rFonts w:ascii="Times New Roman" w:hAnsi="Times New Roman"/>
          <w:sz w:val="24"/>
          <w:szCs w:val="24"/>
        </w:rPr>
        <w:t xml:space="preserve"> </w:t>
      </w:r>
      <w:r w:rsidR="00341F26">
        <w:rPr>
          <w:rFonts w:ascii="Times New Roman" w:hAnsi="Times New Roman"/>
          <w:sz w:val="24"/>
          <w:szCs w:val="24"/>
        </w:rPr>
        <w:t xml:space="preserve">relative allo stivaggio </w:t>
      </w:r>
      <w:r w:rsidR="00AA00E9">
        <w:rPr>
          <w:rFonts w:ascii="Times New Roman" w:hAnsi="Times New Roman"/>
          <w:sz w:val="24"/>
          <w:szCs w:val="24"/>
        </w:rPr>
        <w:t>consent</w:t>
      </w:r>
      <w:r w:rsidR="00514DF3">
        <w:rPr>
          <w:rFonts w:ascii="Times New Roman" w:hAnsi="Times New Roman"/>
          <w:sz w:val="24"/>
          <w:szCs w:val="24"/>
        </w:rPr>
        <w:t>i</w:t>
      </w:r>
      <w:r w:rsidR="00341F26">
        <w:rPr>
          <w:rFonts w:ascii="Times New Roman" w:hAnsi="Times New Roman"/>
          <w:sz w:val="24"/>
          <w:szCs w:val="24"/>
        </w:rPr>
        <w:t>ssero</w:t>
      </w:r>
      <w:r w:rsidR="00AA00E9">
        <w:rPr>
          <w:rFonts w:ascii="Times New Roman" w:hAnsi="Times New Roman"/>
          <w:sz w:val="24"/>
          <w:szCs w:val="24"/>
        </w:rPr>
        <w:t xml:space="preserve"> di </w:t>
      </w:r>
      <w:r w:rsidR="008666B7">
        <w:rPr>
          <w:rFonts w:ascii="Times New Roman" w:hAnsi="Times New Roman"/>
          <w:sz w:val="24"/>
          <w:szCs w:val="24"/>
        </w:rPr>
        <w:t>proporr</w:t>
      </w:r>
      <w:r w:rsidR="00AA00E9">
        <w:rPr>
          <w:rFonts w:ascii="Times New Roman" w:hAnsi="Times New Roman"/>
          <w:sz w:val="24"/>
          <w:szCs w:val="24"/>
        </w:rPr>
        <w:t xml:space="preserve">e </w:t>
      </w:r>
      <w:r w:rsidR="00341F26">
        <w:rPr>
          <w:rFonts w:ascii="Times New Roman" w:hAnsi="Times New Roman"/>
          <w:sz w:val="24"/>
          <w:szCs w:val="24"/>
        </w:rPr>
        <w:t>valid</w:t>
      </w:r>
      <w:r w:rsidR="00AA00E9">
        <w:rPr>
          <w:rFonts w:ascii="Times New Roman" w:hAnsi="Times New Roman"/>
          <w:sz w:val="24"/>
          <w:szCs w:val="24"/>
        </w:rPr>
        <w:t xml:space="preserve">e ipotesi sulla struttura e carico delle antiche </w:t>
      </w:r>
      <w:proofErr w:type="spellStart"/>
      <w:r w:rsidR="00AA00E9">
        <w:rPr>
          <w:rFonts w:ascii="Times New Roman" w:hAnsi="Times New Roman"/>
          <w:i/>
          <w:sz w:val="24"/>
          <w:szCs w:val="24"/>
        </w:rPr>
        <w:t>naves</w:t>
      </w:r>
      <w:proofErr w:type="spellEnd"/>
      <w:r w:rsidR="00AA0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00E9">
        <w:rPr>
          <w:rFonts w:ascii="Times New Roman" w:hAnsi="Times New Roman"/>
          <w:i/>
          <w:sz w:val="24"/>
          <w:szCs w:val="24"/>
        </w:rPr>
        <w:t>lapidariae</w:t>
      </w:r>
      <w:proofErr w:type="spellEnd"/>
      <w:r w:rsidR="00CC478D">
        <w:rPr>
          <w:rFonts w:ascii="Times New Roman" w:hAnsi="Times New Roman"/>
          <w:sz w:val="24"/>
          <w:szCs w:val="24"/>
        </w:rPr>
        <w:t xml:space="preserve">, ma </w:t>
      </w:r>
      <w:r w:rsidR="00CC478D">
        <w:rPr>
          <w:rFonts w:ascii="Times New Roman" w:hAnsi="Times New Roman"/>
          <w:color w:val="000000"/>
          <w:sz w:val="24"/>
          <w:szCs w:val="24"/>
        </w:rPr>
        <w:t>avendo</w:t>
      </w:r>
      <w:r w:rsidR="00CC478D" w:rsidRPr="0014313F">
        <w:rPr>
          <w:rFonts w:ascii="Times New Roman" w:hAnsi="Times New Roman"/>
          <w:color w:val="000000"/>
          <w:sz w:val="24"/>
          <w:szCs w:val="24"/>
        </w:rPr>
        <w:t xml:space="preserve"> a disposizione </w:t>
      </w:r>
      <w:r w:rsidR="00CC478D">
        <w:rPr>
          <w:rFonts w:ascii="Times New Roman" w:hAnsi="Times New Roman"/>
          <w:color w:val="000000"/>
          <w:sz w:val="24"/>
          <w:szCs w:val="24"/>
        </w:rPr>
        <w:t>almeno qualche</w:t>
      </w:r>
      <w:r w:rsidR="00CC478D" w:rsidRPr="0014313F">
        <w:rPr>
          <w:rFonts w:ascii="Times New Roman" w:hAnsi="Times New Roman"/>
          <w:color w:val="000000"/>
          <w:sz w:val="24"/>
          <w:szCs w:val="24"/>
        </w:rPr>
        <w:t xml:space="preserve"> costola </w:t>
      </w:r>
      <w:r w:rsidR="00CC478D">
        <w:rPr>
          <w:rFonts w:ascii="Times New Roman" w:hAnsi="Times New Roman"/>
          <w:color w:val="000000"/>
          <w:sz w:val="24"/>
          <w:szCs w:val="24"/>
        </w:rPr>
        <w:t>o</w:t>
      </w:r>
      <w:r w:rsidR="00CC478D" w:rsidRPr="001431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478D" w:rsidRPr="0014313F">
        <w:rPr>
          <w:rFonts w:ascii="Times New Roman" w:hAnsi="Times New Roman"/>
          <w:color w:val="000000"/>
          <w:sz w:val="24"/>
          <w:szCs w:val="24"/>
        </w:rPr>
        <w:lastRenderedPageBreak/>
        <w:t xml:space="preserve">un profilo di chiglia, del dritto di prora e </w:t>
      </w:r>
      <w:r w:rsidR="00CC478D">
        <w:rPr>
          <w:rFonts w:ascii="Times New Roman" w:hAnsi="Times New Roman"/>
          <w:color w:val="000000"/>
          <w:sz w:val="24"/>
          <w:szCs w:val="24"/>
        </w:rPr>
        <w:t>di poppa e</w:t>
      </w:r>
      <w:r w:rsidR="00CC478D" w:rsidRPr="0014313F">
        <w:rPr>
          <w:rFonts w:ascii="Times New Roman" w:hAnsi="Times New Roman"/>
          <w:color w:val="000000"/>
          <w:sz w:val="24"/>
          <w:szCs w:val="24"/>
        </w:rPr>
        <w:t xml:space="preserve"> una distanza tra le costole</w:t>
      </w:r>
      <w:r w:rsidR="00CC478D">
        <w:rPr>
          <w:rFonts w:ascii="Times New Roman" w:hAnsi="Times New Roman"/>
          <w:color w:val="000000"/>
          <w:sz w:val="24"/>
          <w:szCs w:val="24"/>
        </w:rPr>
        <w:t>, come è avvenuto per il relitto di Torre Sgarrata.</w:t>
      </w:r>
      <w:r w:rsidR="008666B7">
        <w:rPr>
          <w:rFonts w:ascii="Times New Roman" w:hAnsi="Times New Roman"/>
          <w:sz w:val="24"/>
          <w:szCs w:val="24"/>
        </w:rPr>
        <w:t xml:space="preserve"> </w:t>
      </w:r>
    </w:p>
    <w:p w:rsidR="00AC71F4" w:rsidRDefault="008666B7" w:rsidP="002B75A9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B33523">
        <w:rPr>
          <w:rFonts w:ascii="Times New Roman" w:hAnsi="Times New Roman"/>
          <w:sz w:val="24"/>
          <w:szCs w:val="24"/>
        </w:rPr>
        <w:t>questo</w:t>
      </w:r>
      <w:r>
        <w:rPr>
          <w:rFonts w:ascii="Times New Roman" w:hAnsi="Times New Roman"/>
          <w:sz w:val="24"/>
          <w:szCs w:val="24"/>
        </w:rPr>
        <w:t xml:space="preserve"> nuovo volume</w:t>
      </w:r>
      <w:r w:rsidR="00341F26">
        <w:rPr>
          <w:rFonts w:ascii="Times New Roman" w:hAnsi="Times New Roman"/>
          <w:sz w:val="24"/>
          <w:szCs w:val="24"/>
        </w:rPr>
        <w:t xml:space="preserve"> di Antonelli</w:t>
      </w:r>
      <w:r w:rsidR="00AA0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dedicato al giacimento di Torre </w:t>
      </w:r>
      <w:proofErr w:type="spellStart"/>
      <w:r>
        <w:rPr>
          <w:rFonts w:ascii="Times New Roman" w:hAnsi="Times New Roman"/>
          <w:sz w:val="24"/>
          <w:szCs w:val="24"/>
        </w:rPr>
        <w:t>Chianca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1F26">
        <w:rPr>
          <w:rFonts w:ascii="Times New Roman" w:hAnsi="Times New Roman"/>
          <w:sz w:val="24"/>
          <w:szCs w:val="24"/>
        </w:rPr>
        <w:t>si</w:t>
      </w:r>
      <w:r w:rsidR="008C2172">
        <w:rPr>
          <w:rFonts w:ascii="Times New Roman" w:hAnsi="Times New Roman"/>
          <w:sz w:val="24"/>
          <w:szCs w:val="24"/>
        </w:rPr>
        <w:t xml:space="preserve"> continua  </w:t>
      </w:r>
      <w:r w:rsidR="00341F26">
        <w:rPr>
          <w:rFonts w:ascii="Times New Roman" w:hAnsi="Times New Roman"/>
          <w:sz w:val="24"/>
          <w:szCs w:val="24"/>
        </w:rPr>
        <w:t xml:space="preserve">dunque, </w:t>
      </w:r>
      <w:r w:rsidR="00AA00E9">
        <w:rPr>
          <w:rFonts w:ascii="Times New Roman" w:hAnsi="Times New Roman"/>
          <w:sz w:val="24"/>
          <w:szCs w:val="24"/>
        </w:rPr>
        <w:t>c</w:t>
      </w:r>
      <w:r w:rsidR="00AC71F4">
        <w:rPr>
          <w:rFonts w:ascii="Times New Roman" w:hAnsi="Times New Roman"/>
          <w:sz w:val="24"/>
          <w:szCs w:val="24"/>
        </w:rPr>
        <w:t xml:space="preserve">on </w:t>
      </w:r>
      <w:r w:rsidR="006A3E68">
        <w:rPr>
          <w:rFonts w:ascii="Times New Roman" w:hAnsi="Times New Roman"/>
          <w:sz w:val="24"/>
          <w:szCs w:val="24"/>
        </w:rPr>
        <w:t xml:space="preserve">risorse limitate, </w:t>
      </w:r>
      <w:r w:rsidR="00AC71F4">
        <w:rPr>
          <w:rFonts w:ascii="Times New Roman" w:hAnsi="Times New Roman"/>
          <w:sz w:val="24"/>
          <w:szCs w:val="24"/>
        </w:rPr>
        <w:t>dispendio personale e autentica passione</w:t>
      </w:r>
      <w:r w:rsidR="00341F26">
        <w:rPr>
          <w:rFonts w:ascii="Times New Roman" w:hAnsi="Times New Roman"/>
          <w:sz w:val="24"/>
          <w:szCs w:val="24"/>
        </w:rPr>
        <w:t>,</w:t>
      </w:r>
      <w:r w:rsidR="00AC71F4">
        <w:rPr>
          <w:rFonts w:ascii="Times New Roman" w:hAnsi="Times New Roman"/>
          <w:sz w:val="24"/>
          <w:szCs w:val="24"/>
        </w:rPr>
        <w:t xml:space="preserve"> a perseguire </w:t>
      </w:r>
      <w:r w:rsidR="00D414B2">
        <w:rPr>
          <w:rFonts w:ascii="Times New Roman" w:hAnsi="Times New Roman"/>
          <w:sz w:val="24"/>
          <w:szCs w:val="24"/>
        </w:rPr>
        <w:t>l'intuizione originaria</w:t>
      </w:r>
      <w:r w:rsidR="00AA00E9">
        <w:rPr>
          <w:rFonts w:ascii="Times New Roman" w:hAnsi="Times New Roman"/>
          <w:sz w:val="24"/>
          <w:szCs w:val="24"/>
        </w:rPr>
        <w:t xml:space="preserve">, </w:t>
      </w:r>
      <w:r w:rsidR="00CC478D">
        <w:rPr>
          <w:rFonts w:ascii="Times New Roman" w:hAnsi="Times New Roman"/>
          <w:sz w:val="24"/>
          <w:szCs w:val="24"/>
        </w:rPr>
        <w:t>estendendola</w:t>
      </w:r>
      <w:r w:rsidR="006E2070">
        <w:rPr>
          <w:rFonts w:ascii="Times New Roman" w:hAnsi="Times New Roman"/>
          <w:sz w:val="24"/>
          <w:szCs w:val="24"/>
        </w:rPr>
        <w:t xml:space="preserve"> </w:t>
      </w:r>
      <w:r w:rsidR="00CC478D">
        <w:rPr>
          <w:rFonts w:ascii="Times New Roman" w:hAnsi="Times New Roman"/>
          <w:sz w:val="24"/>
          <w:szCs w:val="24"/>
        </w:rPr>
        <w:t xml:space="preserve"> però </w:t>
      </w:r>
      <w:r w:rsidR="006E2070">
        <w:rPr>
          <w:rFonts w:ascii="Times New Roman" w:hAnsi="Times New Roman"/>
          <w:sz w:val="24"/>
          <w:szCs w:val="24"/>
        </w:rPr>
        <w:t xml:space="preserve">allo studio delle difficoltà d'imbarco e sbarco dei poderosi blocchi, </w:t>
      </w:r>
      <w:r w:rsidR="00341F26">
        <w:rPr>
          <w:rFonts w:ascii="Times New Roman" w:hAnsi="Times New Roman"/>
          <w:sz w:val="24"/>
          <w:szCs w:val="24"/>
        </w:rPr>
        <w:t>si</w:t>
      </w:r>
      <w:r w:rsidR="00CC478D">
        <w:rPr>
          <w:rFonts w:ascii="Times New Roman" w:hAnsi="Times New Roman"/>
          <w:sz w:val="24"/>
          <w:szCs w:val="24"/>
        </w:rPr>
        <w:t>no</w:t>
      </w:r>
      <w:r w:rsidR="00341F26">
        <w:rPr>
          <w:rFonts w:ascii="Times New Roman" w:hAnsi="Times New Roman"/>
          <w:sz w:val="24"/>
          <w:szCs w:val="24"/>
        </w:rPr>
        <w:t xml:space="preserve"> </w:t>
      </w:r>
      <w:r w:rsidR="00CC478D">
        <w:rPr>
          <w:rFonts w:ascii="Times New Roman" w:hAnsi="Times New Roman"/>
          <w:sz w:val="24"/>
          <w:szCs w:val="24"/>
        </w:rPr>
        <w:t xml:space="preserve">a giungere </w:t>
      </w:r>
      <w:r w:rsidR="006E2070">
        <w:rPr>
          <w:rFonts w:ascii="Times New Roman" w:hAnsi="Times New Roman"/>
          <w:sz w:val="24"/>
          <w:szCs w:val="24"/>
        </w:rPr>
        <w:t>all</w:t>
      </w:r>
      <w:r w:rsidR="00CC478D">
        <w:rPr>
          <w:rFonts w:ascii="Times New Roman" w:hAnsi="Times New Roman"/>
          <w:sz w:val="24"/>
          <w:szCs w:val="24"/>
        </w:rPr>
        <w:t>a</w:t>
      </w:r>
      <w:r w:rsidR="006E2070">
        <w:rPr>
          <w:rFonts w:ascii="Times New Roman" w:hAnsi="Times New Roman"/>
          <w:sz w:val="24"/>
          <w:szCs w:val="24"/>
        </w:rPr>
        <w:t xml:space="preserve"> conclusione</w:t>
      </w:r>
      <w:r w:rsidR="00CC478D">
        <w:rPr>
          <w:rFonts w:ascii="Times New Roman" w:hAnsi="Times New Roman"/>
          <w:sz w:val="24"/>
          <w:szCs w:val="24"/>
        </w:rPr>
        <w:t xml:space="preserve"> attendibile</w:t>
      </w:r>
      <w:r w:rsidR="006E2070">
        <w:rPr>
          <w:rFonts w:ascii="Times New Roman" w:hAnsi="Times New Roman"/>
          <w:sz w:val="24"/>
          <w:szCs w:val="24"/>
        </w:rPr>
        <w:t xml:space="preserve"> che </w:t>
      </w:r>
      <w:r>
        <w:rPr>
          <w:rFonts w:ascii="Times New Roman" w:hAnsi="Times New Roman"/>
          <w:sz w:val="24"/>
          <w:szCs w:val="24"/>
        </w:rPr>
        <w:t xml:space="preserve">potesse </w:t>
      </w:r>
      <w:r w:rsidR="00CC478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sistere</w:t>
      </w:r>
      <w:r w:rsidR="006E2070">
        <w:rPr>
          <w:rFonts w:ascii="Times New Roman" w:hAnsi="Times New Roman"/>
          <w:sz w:val="24"/>
          <w:szCs w:val="24"/>
        </w:rPr>
        <w:t xml:space="preserve"> </w:t>
      </w:r>
      <w:r w:rsidR="00CC478D">
        <w:rPr>
          <w:rFonts w:ascii="Times New Roman" w:hAnsi="Times New Roman"/>
          <w:sz w:val="24"/>
          <w:szCs w:val="24"/>
        </w:rPr>
        <w:t xml:space="preserve">nel tempo </w:t>
      </w:r>
      <w:r w:rsidR="006E2070">
        <w:rPr>
          <w:rFonts w:ascii="Times New Roman" w:hAnsi="Times New Roman"/>
          <w:sz w:val="24"/>
          <w:szCs w:val="24"/>
        </w:rPr>
        <w:t>una collaudata stabilità nell'utilizzo d</w:t>
      </w:r>
      <w:r w:rsidR="008C2172">
        <w:rPr>
          <w:rFonts w:ascii="Times New Roman" w:hAnsi="Times New Roman"/>
          <w:sz w:val="24"/>
          <w:szCs w:val="24"/>
        </w:rPr>
        <w:t xml:space="preserve">elle </w:t>
      </w:r>
      <w:r w:rsidR="006E2070">
        <w:rPr>
          <w:rFonts w:ascii="Times New Roman" w:hAnsi="Times New Roman"/>
          <w:sz w:val="24"/>
          <w:szCs w:val="24"/>
        </w:rPr>
        <w:t xml:space="preserve">pratiche </w:t>
      </w:r>
      <w:r>
        <w:rPr>
          <w:rFonts w:ascii="Times New Roman" w:hAnsi="Times New Roman"/>
          <w:sz w:val="24"/>
          <w:szCs w:val="24"/>
        </w:rPr>
        <w:t>tecnologiche</w:t>
      </w:r>
      <w:r w:rsidR="008C2172">
        <w:rPr>
          <w:rFonts w:ascii="Times New Roman" w:hAnsi="Times New Roman"/>
          <w:sz w:val="24"/>
          <w:szCs w:val="24"/>
        </w:rPr>
        <w:t xml:space="preserve"> accertate</w:t>
      </w:r>
      <w:r>
        <w:rPr>
          <w:rFonts w:ascii="Times New Roman" w:hAnsi="Times New Roman"/>
          <w:sz w:val="24"/>
          <w:szCs w:val="24"/>
        </w:rPr>
        <w:t>, relative ad</w:t>
      </w:r>
      <w:r w:rsidR="006E2070">
        <w:rPr>
          <w:rFonts w:ascii="Times New Roman" w:hAnsi="Times New Roman"/>
          <w:sz w:val="24"/>
          <w:szCs w:val="24"/>
        </w:rPr>
        <w:t xml:space="preserve"> una s</w:t>
      </w:r>
      <w:r w:rsidR="00341F26">
        <w:rPr>
          <w:rFonts w:ascii="Times New Roman" w:hAnsi="Times New Roman"/>
          <w:sz w:val="24"/>
          <w:szCs w:val="24"/>
        </w:rPr>
        <w:t>pecific</w:t>
      </w:r>
      <w:r w:rsidR="006E2070">
        <w:rPr>
          <w:rFonts w:ascii="Times New Roman" w:hAnsi="Times New Roman"/>
          <w:sz w:val="24"/>
          <w:szCs w:val="24"/>
        </w:rPr>
        <w:t>a "classe" di navi</w:t>
      </w:r>
      <w:r w:rsidR="00514DF3">
        <w:rPr>
          <w:rFonts w:ascii="Times New Roman" w:hAnsi="Times New Roman"/>
          <w:sz w:val="24"/>
          <w:szCs w:val="24"/>
        </w:rPr>
        <w:t>,</w:t>
      </w:r>
      <w:r w:rsidR="006E2070">
        <w:rPr>
          <w:rFonts w:ascii="Times New Roman" w:hAnsi="Times New Roman"/>
          <w:sz w:val="24"/>
          <w:szCs w:val="24"/>
        </w:rPr>
        <w:t xml:space="preserve"> </w:t>
      </w:r>
      <w:r w:rsidR="006A3E68">
        <w:rPr>
          <w:rFonts w:ascii="Times New Roman" w:hAnsi="Times New Roman"/>
          <w:sz w:val="24"/>
          <w:szCs w:val="24"/>
        </w:rPr>
        <w:t xml:space="preserve">le </w:t>
      </w:r>
      <w:proofErr w:type="spellStart"/>
      <w:r w:rsidR="006A3E68">
        <w:rPr>
          <w:rFonts w:ascii="Times New Roman" w:hAnsi="Times New Roman"/>
          <w:i/>
          <w:sz w:val="24"/>
          <w:szCs w:val="24"/>
        </w:rPr>
        <w:t>lapidariae</w:t>
      </w:r>
      <w:proofErr w:type="spellEnd"/>
      <w:r w:rsidR="006A3E68">
        <w:rPr>
          <w:rFonts w:ascii="Times New Roman" w:hAnsi="Times New Roman"/>
          <w:sz w:val="24"/>
          <w:szCs w:val="24"/>
        </w:rPr>
        <w:t>,</w:t>
      </w:r>
      <w:r w:rsidR="006A3E68">
        <w:rPr>
          <w:rFonts w:ascii="Times New Roman" w:hAnsi="Times New Roman"/>
          <w:i/>
          <w:sz w:val="24"/>
          <w:szCs w:val="24"/>
        </w:rPr>
        <w:t xml:space="preserve"> </w:t>
      </w:r>
      <w:r w:rsidR="00341F26">
        <w:rPr>
          <w:rFonts w:ascii="Times New Roman" w:hAnsi="Times New Roman"/>
          <w:sz w:val="24"/>
          <w:szCs w:val="24"/>
        </w:rPr>
        <w:t>particolar</w:t>
      </w:r>
      <w:r>
        <w:rPr>
          <w:rFonts w:ascii="Times New Roman" w:hAnsi="Times New Roman"/>
          <w:sz w:val="24"/>
          <w:szCs w:val="24"/>
        </w:rPr>
        <w:t xml:space="preserve">mente </w:t>
      </w:r>
      <w:r w:rsidR="006E2070">
        <w:rPr>
          <w:rFonts w:ascii="Times New Roman" w:hAnsi="Times New Roman"/>
          <w:sz w:val="24"/>
          <w:szCs w:val="24"/>
        </w:rPr>
        <w:t>dedicat</w:t>
      </w:r>
      <w:r w:rsidR="00341F26">
        <w:rPr>
          <w:rFonts w:ascii="Times New Roman" w:hAnsi="Times New Roman"/>
          <w:sz w:val="24"/>
          <w:szCs w:val="24"/>
        </w:rPr>
        <w:t>a</w:t>
      </w:r>
      <w:r w:rsidR="006A3E68">
        <w:rPr>
          <w:rFonts w:ascii="Times New Roman" w:hAnsi="Times New Roman"/>
          <w:sz w:val="24"/>
          <w:szCs w:val="24"/>
        </w:rPr>
        <w:t xml:space="preserve"> al</w:t>
      </w:r>
      <w:r w:rsidR="006E2070">
        <w:rPr>
          <w:rFonts w:ascii="Times New Roman" w:hAnsi="Times New Roman"/>
          <w:sz w:val="24"/>
          <w:szCs w:val="24"/>
        </w:rPr>
        <w:t xml:space="preserve"> trasport</w:t>
      </w:r>
      <w:r w:rsidR="006A3E68">
        <w:rPr>
          <w:rFonts w:ascii="Times New Roman" w:hAnsi="Times New Roman"/>
          <w:sz w:val="24"/>
          <w:szCs w:val="24"/>
        </w:rPr>
        <w:t>o</w:t>
      </w:r>
      <w:r w:rsidR="006E2070">
        <w:rPr>
          <w:rFonts w:ascii="Times New Roman" w:hAnsi="Times New Roman"/>
          <w:sz w:val="24"/>
          <w:szCs w:val="24"/>
        </w:rPr>
        <w:t xml:space="preserve"> pesant</w:t>
      </w:r>
      <w:r w:rsidR="006A3E68">
        <w:rPr>
          <w:rFonts w:ascii="Times New Roman" w:hAnsi="Times New Roman"/>
          <w:sz w:val="24"/>
          <w:szCs w:val="24"/>
        </w:rPr>
        <w:t>e</w:t>
      </w:r>
      <w:r w:rsidR="00D41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nell'</w:t>
      </w:r>
      <w:r w:rsidR="006A3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ntichità</w:t>
      </w:r>
      <w:r w:rsidR="00AC71F4">
        <w:rPr>
          <w:rFonts w:ascii="Times New Roman" w:hAnsi="Times New Roman"/>
          <w:sz w:val="24"/>
          <w:szCs w:val="24"/>
        </w:rPr>
        <w:t>.</w:t>
      </w:r>
    </w:p>
    <w:p w:rsidR="00AC71F4" w:rsidRDefault="00AC71F4" w:rsidP="002B75A9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099" w:rsidRPr="00752642" w:rsidRDefault="00AC71F4" w:rsidP="002B75A9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Palermo, 13 febbraio 2016    </w:t>
      </w:r>
      <w:r w:rsidR="00752642">
        <w:rPr>
          <w:rFonts w:ascii="Times New Roman" w:hAnsi="Times New Roman"/>
          <w:sz w:val="24"/>
          <w:szCs w:val="24"/>
        </w:rPr>
        <w:t xml:space="preserve"> </w:t>
      </w:r>
      <w:r w:rsidR="00C41AF7" w:rsidRPr="00752642">
        <w:rPr>
          <w:rFonts w:ascii="Times New Roman" w:hAnsi="Times New Roman"/>
          <w:sz w:val="24"/>
          <w:szCs w:val="24"/>
        </w:rPr>
        <w:t xml:space="preserve"> </w:t>
      </w:r>
    </w:p>
    <w:p w:rsidR="00752642" w:rsidRPr="00742099" w:rsidRDefault="00AC71F4">
      <w:pPr>
        <w:spacing w:after="0"/>
        <w:ind w:right="127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Gianfranco Purpura</w:t>
      </w:r>
    </w:p>
    <w:sectPr w:rsidR="00752642" w:rsidRPr="00742099" w:rsidSect="00F457E3">
      <w:headerReference w:type="default" r:id="rId6"/>
      <w:pgSz w:w="11907" w:h="16840" w:code="9"/>
      <w:pgMar w:top="851" w:right="0" w:bottom="851" w:left="709" w:header="0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2C" w:rsidRDefault="004F762C" w:rsidP="003A5B5B">
      <w:pPr>
        <w:spacing w:after="0" w:line="240" w:lineRule="auto"/>
      </w:pPr>
      <w:r>
        <w:separator/>
      </w:r>
    </w:p>
  </w:endnote>
  <w:endnote w:type="continuationSeparator" w:id="0">
    <w:p w:rsidR="004F762C" w:rsidRDefault="004F762C" w:rsidP="003A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dobeGaramon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2C" w:rsidRDefault="004F762C" w:rsidP="003A5B5B">
      <w:pPr>
        <w:spacing w:after="0" w:line="240" w:lineRule="auto"/>
      </w:pPr>
      <w:r>
        <w:separator/>
      </w:r>
    </w:p>
  </w:footnote>
  <w:footnote w:type="continuationSeparator" w:id="0">
    <w:p w:rsidR="004F762C" w:rsidRDefault="004F762C" w:rsidP="003A5B5B">
      <w:pPr>
        <w:spacing w:after="0" w:line="240" w:lineRule="auto"/>
      </w:pPr>
      <w:r>
        <w:continuationSeparator/>
      </w:r>
    </w:p>
  </w:footnote>
  <w:footnote w:id="1">
    <w:p w:rsidR="00507D3E" w:rsidRPr="003A5B5B" w:rsidRDefault="00507D3E" w:rsidP="003A5B5B">
      <w:pPr>
        <w:pStyle w:val="Testonotaapidipagina"/>
        <w:ind w:right="1275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B. Antonelli, </w:t>
      </w:r>
      <w:r>
        <w:rPr>
          <w:rFonts w:ascii="Times New Roman" w:hAnsi="Times New Roman"/>
          <w:i/>
        </w:rPr>
        <w:t xml:space="preserve">Il relitto di Capo Granitola. Nave lapidaria romana imperiale del III-IV sec. d.C. naufragata nei pressi di Torretta Granitola (Mazara del Vallo - </w:t>
      </w:r>
      <w:proofErr w:type="spellStart"/>
      <w:r>
        <w:rPr>
          <w:rFonts w:ascii="Times New Roman" w:hAnsi="Times New Roman"/>
          <w:i/>
        </w:rPr>
        <w:t>Trapani¸</w:t>
      </w:r>
      <w:r w:rsidR="001625F0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Edisud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2014. </w:t>
      </w:r>
    </w:p>
  </w:footnote>
  <w:footnote w:id="2">
    <w:p w:rsidR="00507D3E" w:rsidRPr="00CE22DF" w:rsidRDefault="00507D3E" w:rsidP="00CE22DF">
      <w:pPr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hAnsi="Times New Roman"/>
          <w:sz w:val="20"/>
          <w:szCs w:val="20"/>
          <w:lang w:eastAsia="it-IT"/>
        </w:rPr>
      </w:pPr>
      <w:r w:rsidRPr="00773737">
        <w:rPr>
          <w:rStyle w:val="Rimandonotaapidipagina"/>
          <w:rFonts w:ascii="Times New Roman" w:hAnsi="Times New Roman"/>
        </w:rPr>
        <w:footnoteRef/>
      </w:r>
      <w:r w:rsidRPr="00773737">
        <w:rPr>
          <w:rFonts w:ascii="Times New Roman" w:hAnsi="Times New Roman"/>
        </w:rPr>
        <w:t xml:space="preserve"> </w:t>
      </w:r>
      <w:r w:rsidRPr="00CE22DF">
        <w:rPr>
          <w:rFonts w:ascii="Times New Roman" w:hAnsi="Times New Roman"/>
          <w:sz w:val="20"/>
          <w:szCs w:val="20"/>
        </w:rPr>
        <w:t>Cfr. ad es. i recenti carichi di marmo rinvenuti in Sardegna</w:t>
      </w:r>
      <w:r>
        <w:rPr>
          <w:rFonts w:ascii="Times New Roman" w:hAnsi="Times New Roman"/>
          <w:sz w:val="20"/>
          <w:szCs w:val="20"/>
        </w:rPr>
        <w:t xml:space="preserve"> a Porto Cervo ed a Isola delle Bisce</w:t>
      </w:r>
      <w:r w:rsidRPr="00CE22DF">
        <w:rPr>
          <w:rFonts w:ascii="Times New Roman" w:hAnsi="Times New Roman"/>
          <w:sz w:val="20"/>
          <w:szCs w:val="20"/>
        </w:rPr>
        <w:t xml:space="preserve">. M. </w:t>
      </w:r>
      <w:proofErr w:type="spellStart"/>
      <w:r w:rsidRPr="00CE22DF">
        <w:rPr>
          <w:rFonts w:ascii="Times New Roman" w:hAnsi="Times New Roman"/>
          <w:sz w:val="20"/>
          <w:szCs w:val="20"/>
        </w:rPr>
        <w:t>Galasso</w:t>
      </w:r>
      <w:proofErr w:type="spellEnd"/>
      <w:r w:rsidRPr="00CE22DF">
        <w:rPr>
          <w:rFonts w:ascii="Times New Roman" w:hAnsi="Times New Roman"/>
          <w:sz w:val="20"/>
          <w:szCs w:val="20"/>
        </w:rPr>
        <w:t xml:space="preserve">, </w:t>
      </w:r>
      <w:r w:rsidRPr="00CE22DF">
        <w:rPr>
          <w:rFonts w:ascii="Times New Roman" w:hAnsi="Times New Roman"/>
          <w:i/>
          <w:sz w:val="20"/>
          <w:szCs w:val="20"/>
        </w:rPr>
        <w:t>Carico di marmo in Sardegna</w:t>
      </w:r>
      <w:r w:rsidRPr="00CE22DF">
        <w:rPr>
          <w:rFonts w:ascii="Times New Roman" w:hAnsi="Times New Roman"/>
          <w:sz w:val="20"/>
          <w:szCs w:val="20"/>
        </w:rPr>
        <w:t xml:space="preserve">, Archeologia Viva, 67, gennaio-febbraio 1998, p. 21; </w:t>
      </w:r>
      <w:r w:rsidRPr="00CE22DF">
        <w:rPr>
          <w:rFonts w:ascii="Times New Roman" w:hAnsi="Times New Roman"/>
          <w:sz w:val="20"/>
          <w:szCs w:val="20"/>
          <w:lang w:eastAsia="it-IT"/>
        </w:rPr>
        <w:t xml:space="preserve">M.F. </w:t>
      </w:r>
      <w:proofErr w:type="spellStart"/>
      <w:r w:rsidRPr="00CE22DF">
        <w:rPr>
          <w:rFonts w:ascii="Times New Roman" w:hAnsi="Times New Roman"/>
          <w:sz w:val="20"/>
          <w:szCs w:val="20"/>
          <w:lang w:eastAsia="it-IT"/>
        </w:rPr>
        <w:t>Pipere</w:t>
      </w:r>
      <w:proofErr w:type="spellEnd"/>
      <w:r w:rsidRPr="00CE22DF">
        <w:rPr>
          <w:rFonts w:ascii="Times New Roman" w:hAnsi="Times New Roman"/>
          <w:sz w:val="20"/>
          <w:szCs w:val="20"/>
          <w:lang w:eastAsia="it-IT"/>
        </w:rPr>
        <w:t xml:space="preserve">, </w:t>
      </w:r>
      <w:r w:rsidRPr="00CE22DF">
        <w:rPr>
          <w:rFonts w:ascii="Times New Roman" w:hAnsi="Times New Roman"/>
          <w:bCs/>
          <w:i/>
          <w:sz w:val="20"/>
          <w:szCs w:val="20"/>
          <w:lang w:eastAsia="it-IT"/>
        </w:rPr>
        <w:t xml:space="preserve">Note preliminari su due carichi di marmi bianchi della Sardegna </w:t>
      </w:r>
      <w:r>
        <w:rPr>
          <w:rFonts w:ascii="Times New Roman" w:hAnsi="Times New Roman"/>
          <w:bCs/>
          <w:i/>
          <w:sz w:val="20"/>
          <w:szCs w:val="20"/>
          <w:lang w:eastAsia="it-IT"/>
        </w:rPr>
        <w:t>n</w:t>
      </w:r>
      <w:r w:rsidRPr="00CE22DF">
        <w:rPr>
          <w:rFonts w:ascii="Times New Roman" w:hAnsi="Times New Roman"/>
          <w:bCs/>
          <w:i/>
          <w:sz w:val="20"/>
          <w:szCs w:val="20"/>
          <w:lang w:eastAsia="it-IT"/>
        </w:rPr>
        <w:t>ord</w:t>
      </w:r>
      <w:r>
        <w:rPr>
          <w:rFonts w:ascii="Times New Roman" w:hAnsi="Times New Roman"/>
          <w:bCs/>
          <w:i/>
          <w:sz w:val="20"/>
          <w:szCs w:val="20"/>
          <w:lang w:eastAsia="it-IT"/>
        </w:rPr>
        <w:t xml:space="preserve"> orientale</w:t>
      </w:r>
      <w:r>
        <w:rPr>
          <w:rFonts w:ascii="Times New Roman" w:hAnsi="Times New Roman"/>
          <w:bCs/>
          <w:sz w:val="20"/>
          <w:szCs w:val="20"/>
          <w:lang w:eastAsia="it-IT"/>
        </w:rPr>
        <w:t xml:space="preserve">, </w:t>
      </w:r>
      <w:r w:rsidRPr="00CE22DF">
        <w:rPr>
          <w:rFonts w:ascii="Times New Roman" w:hAnsi="Times New Roman"/>
          <w:sz w:val="20"/>
          <w:szCs w:val="20"/>
          <w:lang w:eastAsia="it-IT"/>
        </w:rPr>
        <w:t xml:space="preserve">XVIII CIAC: Centro y periferia en </w:t>
      </w:r>
      <w:proofErr w:type="spellStart"/>
      <w:r w:rsidRPr="00CE22DF">
        <w:rPr>
          <w:rFonts w:ascii="Times New Roman" w:hAnsi="Times New Roman"/>
          <w:sz w:val="20"/>
          <w:szCs w:val="20"/>
          <w:lang w:eastAsia="it-IT"/>
        </w:rPr>
        <w:t>el</w:t>
      </w:r>
      <w:proofErr w:type="spellEnd"/>
      <w:r w:rsidRPr="00CE22DF">
        <w:rPr>
          <w:rFonts w:ascii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CE22DF">
        <w:rPr>
          <w:rFonts w:ascii="Times New Roman" w:hAnsi="Times New Roman"/>
          <w:sz w:val="20"/>
          <w:szCs w:val="20"/>
          <w:lang w:eastAsia="it-IT"/>
        </w:rPr>
        <w:t>mundo</w:t>
      </w:r>
      <w:proofErr w:type="spellEnd"/>
      <w:r w:rsidRPr="00CE22DF">
        <w:rPr>
          <w:rFonts w:ascii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CE22DF">
        <w:rPr>
          <w:rFonts w:ascii="Times New Roman" w:hAnsi="Times New Roman"/>
          <w:sz w:val="20"/>
          <w:szCs w:val="20"/>
          <w:lang w:eastAsia="it-IT"/>
        </w:rPr>
        <w:t>clásico</w:t>
      </w:r>
      <w:proofErr w:type="spellEnd"/>
      <w:r>
        <w:rPr>
          <w:rFonts w:ascii="Times New Roman" w:hAnsi="Times New Roman"/>
          <w:sz w:val="20"/>
          <w:szCs w:val="20"/>
          <w:lang w:eastAsia="it-IT"/>
        </w:rPr>
        <w:t>,</w:t>
      </w:r>
      <w:r w:rsidRPr="00CE22DF">
        <w:rPr>
          <w:rFonts w:ascii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sz w:val="20"/>
          <w:szCs w:val="20"/>
          <w:lang w:eastAsia="it-IT"/>
        </w:rPr>
        <w:t>7,</w:t>
      </w:r>
      <w:r w:rsidRPr="00CE22DF">
        <w:rPr>
          <w:rFonts w:ascii="Times New Roman" w:hAnsi="Times New Roman"/>
          <w:sz w:val="20"/>
          <w:szCs w:val="20"/>
          <w:lang w:eastAsia="it-IT"/>
        </w:rPr>
        <w:t xml:space="preserve"> Las </w:t>
      </w:r>
      <w:proofErr w:type="spellStart"/>
      <w:r w:rsidRPr="00CE22DF">
        <w:rPr>
          <w:rFonts w:ascii="Times New Roman" w:hAnsi="Times New Roman"/>
          <w:sz w:val="20"/>
          <w:szCs w:val="20"/>
          <w:lang w:eastAsia="it-IT"/>
        </w:rPr>
        <w:t>vías</w:t>
      </w:r>
      <w:proofErr w:type="spellEnd"/>
      <w:r w:rsidRPr="00CE22DF">
        <w:rPr>
          <w:rFonts w:ascii="Times New Roman" w:hAnsi="Times New Roman"/>
          <w:sz w:val="20"/>
          <w:szCs w:val="20"/>
          <w:lang w:eastAsia="it-IT"/>
        </w:rPr>
        <w:t xml:space="preserve"> de </w:t>
      </w:r>
      <w:proofErr w:type="spellStart"/>
      <w:r w:rsidRPr="00CE22DF">
        <w:rPr>
          <w:rFonts w:ascii="Times New Roman" w:hAnsi="Times New Roman"/>
          <w:sz w:val="20"/>
          <w:szCs w:val="20"/>
          <w:lang w:eastAsia="it-IT"/>
        </w:rPr>
        <w:t>comunicación</w:t>
      </w:r>
      <w:proofErr w:type="spellEnd"/>
      <w:r w:rsidRPr="00CE22DF">
        <w:rPr>
          <w:rFonts w:ascii="Times New Roman" w:hAnsi="Times New Roman"/>
          <w:sz w:val="20"/>
          <w:szCs w:val="20"/>
          <w:lang w:eastAsia="it-IT"/>
        </w:rPr>
        <w:t xml:space="preserve"> en Grecia y Roma: </w:t>
      </w:r>
      <w:proofErr w:type="spellStart"/>
      <w:r w:rsidRPr="00CE22DF">
        <w:rPr>
          <w:rFonts w:ascii="Times New Roman" w:hAnsi="Times New Roman"/>
          <w:sz w:val="20"/>
          <w:szCs w:val="20"/>
          <w:lang w:eastAsia="it-IT"/>
        </w:rPr>
        <w:t>rutas</w:t>
      </w:r>
      <w:proofErr w:type="spellEnd"/>
      <w:r w:rsidRPr="00CE22DF">
        <w:rPr>
          <w:rFonts w:ascii="Times New Roman" w:hAnsi="Times New Roman"/>
          <w:sz w:val="20"/>
          <w:szCs w:val="20"/>
          <w:lang w:eastAsia="it-IT"/>
        </w:rPr>
        <w:t xml:space="preserve"> e </w:t>
      </w:r>
      <w:proofErr w:type="spellStart"/>
      <w:r w:rsidRPr="00CE22DF">
        <w:rPr>
          <w:rFonts w:ascii="Times New Roman" w:hAnsi="Times New Roman"/>
          <w:sz w:val="20"/>
          <w:szCs w:val="20"/>
          <w:lang w:eastAsia="it-IT"/>
        </w:rPr>
        <w:t>infraestructuras</w:t>
      </w:r>
      <w:proofErr w:type="spellEnd"/>
      <w:r>
        <w:rPr>
          <w:rFonts w:ascii="Times New Roman" w:hAnsi="Times New Roman"/>
          <w:sz w:val="20"/>
          <w:szCs w:val="20"/>
          <w:lang w:eastAsia="it-IT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eastAsia="it-IT"/>
        </w:rPr>
        <w:t>Mérida</w:t>
      </w:r>
      <w:proofErr w:type="spellEnd"/>
      <w:r>
        <w:rPr>
          <w:rFonts w:ascii="Times New Roman" w:hAnsi="Times New Roman"/>
          <w:sz w:val="20"/>
          <w:szCs w:val="20"/>
          <w:lang w:eastAsia="it-IT"/>
        </w:rPr>
        <w:t>, 2014, pp.</w:t>
      </w:r>
      <w:r w:rsidRPr="00CE22D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CE22DF">
        <w:rPr>
          <w:rFonts w:ascii="Times New Roman" w:hAnsi="Times New Roman"/>
          <w:iCs/>
          <w:sz w:val="20"/>
          <w:szCs w:val="20"/>
          <w:lang w:eastAsia="it-IT"/>
        </w:rPr>
        <w:t>769-772</w:t>
      </w:r>
      <w:r>
        <w:rPr>
          <w:rFonts w:ascii="Times New Roman" w:hAnsi="Times New Roman"/>
          <w:iCs/>
          <w:sz w:val="20"/>
          <w:szCs w:val="20"/>
          <w:lang w:eastAsia="it-IT"/>
        </w:rPr>
        <w:t>.</w:t>
      </w:r>
    </w:p>
    <w:p w:rsidR="00507D3E" w:rsidRPr="00CE22DF" w:rsidRDefault="00507D3E" w:rsidP="00CE22DF">
      <w:pPr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hAnsi="Times New Roman"/>
          <w:bCs/>
          <w:sz w:val="14"/>
          <w:szCs w:val="14"/>
          <w:lang w:eastAsia="it-IT"/>
        </w:rPr>
      </w:pPr>
    </w:p>
    <w:p w:rsidR="00507D3E" w:rsidRPr="00773737" w:rsidRDefault="00507D3E" w:rsidP="00773737">
      <w:pPr>
        <w:spacing w:line="240" w:lineRule="auto"/>
        <w:ind w:right="1276"/>
        <w:jc w:val="both"/>
        <w:rPr>
          <w:rFonts w:ascii="Times New Roman" w:hAnsi="Times New Roman"/>
          <w:sz w:val="20"/>
          <w:szCs w:val="20"/>
        </w:rPr>
      </w:pPr>
    </w:p>
    <w:p w:rsidR="00507D3E" w:rsidRDefault="00507D3E" w:rsidP="00773737"/>
    <w:p w:rsidR="00507D3E" w:rsidRPr="00773737" w:rsidRDefault="00507D3E">
      <w:pPr>
        <w:pStyle w:val="Testonotaapidipagina"/>
        <w:rPr>
          <w:rFonts w:ascii="Times New Roman" w:hAnsi="Times New Roman"/>
        </w:rPr>
      </w:pPr>
    </w:p>
  </w:footnote>
  <w:footnote w:id="3">
    <w:p w:rsidR="00330826" w:rsidRPr="008C2172" w:rsidRDefault="00330826" w:rsidP="00330826">
      <w:pPr>
        <w:pStyle w:val="Default"/>
        <w:ind w:right="127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2172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C2172">
        <w:rPr>
          <w:rFonts w:ascii="Times New Roman" w:hAnsi="Times New Roman" w:cs="Times New Roman"/>
          <w:sz w:val="20"/>
          <w:szCs w:val="20"/>
          <w:lang w:val="en-US"/>
        </w:rPr>
        <w:t xml:space="preserve"> D. Carlson, W. </w:t>
      </w:r>
      <w:proofErr w:type="spellStart"/>
      <w:r w:rsidRPr="008C2172">
        <w:rPr>
          <w:rFonts w:ascii="Times New Roman" w:hAnsi="Times New Roman" w:cs="Times New Roman"/>
          <w:sz w:val="20"/>
          <w:szCs w:val="20"/>
          <w:lang w:val="en-US"/>
        </w:rPr>
        <w:t>Aylward</w:t>
      </w:r>
      <w:proofErr w:type="spellEnd"/>
      <w:r w:rsidRPr="008C217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8C21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</w:t>
      </w:r>
      <w:proofErr w:type="spellStart"/>
      <w:r w:rsidRPr="008C2172">
        <w:rPr>
          <w:rFonts w:ascii="Times New Roman" w:hAnsi="Times New Roman" w:cs="Times New Roman"/>
          <w:i/>
          <w:sz w:val="20"/>
          <w:szCs w:val="20"/>
          <w:lang w:val="en-US"/>
        </w:rPr>
        <w:t>Kizilburun</w:t>
      </w:r>
      <w:proofErr w:type="spellEnd"/>
      <w:r w:rsidRPr="008C21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shipwreck and the temple of Apollo at Claros</w:t>
      </w:r>
      <w:r w:rsidRPr="008C2172">
        <w:rPr>
          <w:rFonts w:ascii="Times New Roman" w:hAnsi="Times New Roman" w:cs="Times New Roman"/>
          <w:sz w:val="20"/>
          <w:szCs w:val="20"/>
          <w:lang w:val="en-US"/>
        </w:rPr>
        <w:t>, AJA, 2010, pp. 145 ss.</w:t>
      </w:r>
      <w:r w:rsidR="00A73091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A73091">
        <w:rPr>
          <w:rFonts w:ascii="Times New Roman" w:hAnsi="Times New Roman" w:cs="Times New Roman"/>
          <w:i/>
          <w:sz w:val="20"/>
          <w:szCs w:val="20"/>
          <w:lang w:val="en-US"/>
        </w:rPr>
        <w:t>praecipue</w:t>
      </w:r>
      <w:proofErr w:type="spellEnd"/>
      <w:r w:rsidR="00A73091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7309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73091">
        <w:rPr>
          <w:rFonts w:ascii="Times New Roman" w:hAnsi="Times New Roman" w:cs="Times New Roman"/>
          <w:sz w:val="20"/>
          <w:szCs w:val="20"/>
          <w:lang w:val="en-US"/>
        </w:rPr>
        <w:t>p. 157)</w:t>
      </w:r>
      <w:r w:rsidRPr="008C2172">
        <w:rPr>
          <w:rFonts w:ascii="Times New Roman" w:hAnsi="Times New Roman" w:cs="Times New Roman"/>
          <w:sz w:val="20"/>
          <w:szCs w:val="20"/>
          <w:lang w:val="en-US"/>
        </w:rPr>
        <w:t xml:space="preserve">; J.D. Littlefield, </w:t>
      </w:r>
      <w:r w:rsidRPr="008C2172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The hull remains of the late </w:t>
      </w:r>
      <w:proofErr w:type="spellStart"/>
      <w:r w:rsidRPr="008C2172">
        <w:rPr>
          <w:rFonts w:ascii="Times New Roman" w:hAnsi="Times New Roman" w:cs="Times New Roman"/>
          <w:bCs/>
          <w:i/>
          <w:sz w:val="20"/>
          <w:szCs w:val="20"/>
          <w:lang w:val="en-US"/>
        </w:rPr>
        <w:t>hellenistic</w:t>
      </w:r>
      <w:proofErr w:type="spellEnd"/>
      <w:r w:rsidRPr="008C2172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shipwreck at </w:t>
      </w:r>
      <w:proofErr w:type="spellStart"/>
      <w:r w:rsidRPr="008C2172">
        <w:rPr>
          <w:rFonts w:ascii="Times New Roman" w:hAnsi="Times New Roman" w:cs="Times New Roman"/>
          <w:bCs/>
          <w:i/>
          <w:sz w:val="20"/>
          <w:szCs w:val="20"/>
          <w:lang w:val="en-US"/>
        </w:rPr>
        <w:t>Kizilburun</w:t>
      </w:r>
      <w:proofErr w:type="spellEnd"/>
      <w:r w:rsidRPr="008C2172">
        <w:rPr>
          <w:rFonts w:ascii="Times New Roman" w:hAnsi="Times New Roman" w:cs="Times New Roman"/>
          <w:bCs/>
          <w:i/>
          <w:sz w:val="20"/>
          <w:szCs w:val="20"/>
          <w:lang w:val="en-US"/>
        </w:rPr>
        <w:t>, Turkey,</w:t>
      </w:r>
      <w:r w:rsidRPr="008C217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8C2172" w:rsidRPr="008C217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Thesis, </w:t>
      </w:r>
      <w:r w:rsidR="008C2172" w:rsidRPr="008C2172">
        <w:rPr>
          <w:rFonts w:ascii="Times New Roman" w:hAnsi="Times New Roman" w:cs="Times New Roman"/>
          <w:sz w:val="20"/>
          <w:szCs w:val="20"/>
          <w:lang w:val="en-US"/>
        </w:rPr>
        <w:t xml:space="preserve">Texas A&amp;M University, </w:t>
      </w:r>
      <w:proofErr w:type="spellStart"/>
      <w:r w:rsidR="008C2172" w:rsidRPr="008C2172">
        <w:rPr>
          <w:rFonts w:ascii="Times New Roman" w:hAnsi="Times New Roman" w:cs="Times New Roman"/>
          <w:sz w:val="20"/>
          <w:szCs w:val="20"/>
          <w:lang w:val="en-US"/>
        </w:rPr>
        <w:t>dic</w:t>
      </w:r>
      <w:proofErr w:type="spellEnd"/>
      <w:r w:rsidR="008C2172" w:rsidRPr="008C2172">
        <w:rPr>
          <w:rFonts w:ascii="Times New Roman" w:hAnsi="Times New Roman" w:cs="Times New Roman"/>
          <w:sz w:val="20"/>
          <w:szCs w:val="20"/>
          <w:lang w:val="en-US"/>
        </w:rPr>
        <w:t>. 2012.</w:t>
      </w:r>
      <w:r w:rsidRPr="008C217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8C21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</w:footnote>
  <w:footnote w:id="4">
    <w:p w:rsidR="00482F83" w:rsidRPr="00A73091" w:rsidRDefault="00482F83">
      <w:pPr>
        <w:pStyle w:val="Testonotaapidipagina"/>
        <w:rPr>
          <w:rFonts w:ascii="Times New Roman" w:hAnsi="Times New Roman"/>
        </w:rPr>
      </w:pPr>
      <w:r w:rsidRPr="00482F83">
        <w:rPr>
          <w:rStyle w:val="Rimandonotaapidipagina"/>
          <w:rFonts w:ascii="Times New Roman" w:hAnsi="Times New Roman"/>
        </w:rPr>
        <w:footnoteRef/>
      </w:r>
      <w:r w:rsidRPr="00A73091">
        <w:rPr>
          <w:rFonts w:ascii="Times New Roman" w:hAnsi="Times New Roman"/>
        </w:rPr>
        <w:t xml:space="preserve"> V. Purpura, </w:t>
      </w:r>
      <w:r w:rsidR="00A73091" w:rsidRPr="00A73091">
        <w:rPr>
          <w:rStyle w:val="st1"/>
          <w:rFonts w:ascii="Times New Roman" w:hAnsi="Times New Roman"/>
          <w:i/>
        </w:rPr>
        <w:t>I relitti con manufatti marmorei in Sicilia</w:t>
      </w:r>
      <w:r w:rsidR="00A73091">
        <w:rPr>
          <w:rStyle w:val="st1"/>
          <w:rFonts w:ascii="Times New Roman" w:hAnsi="Times New Roman"/>
        </w:rPr>
        <w:t xml:space="preserve">, AMM, 5, 2008, pp. 23-44. </w:t>
      </w:r>
    </w:p>
  </w:footnote>
  <w:footnote w:id="5">
    <w:p w:rsidR="00507D3E" w:rsidRPr="00132CF5" w:rsidRDefault="00507D3E" w:rsidP="00752642">
      <w:pPr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hAnsi="Times New Roman"/>
          <w:sz w:val="20"/>
          <w:szCs w:val="20"/>
        </w:rPr>
      </w:pPr>
      <w:r w:rsidRPr="007D2DBC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7D2DBC">
        <w:rPr>
          <w:rFonts w:ascii="Times New Roman" w:hAnsi="Times New Roman"/>
          <w:sz w:val="20"/>
          <w:szCs w:val="20"/>
          <w:lang w:val="en-US"/>
        </w:rPr>
        <w:t xml:space="preserve"> Ad </w:t>
      </w:r>
      <w:proofErr w:type="spellStart"/>
      <w:r w:rsidRPr="007D2DBC">
        <w:rPr>
          <w:rFonts w:ascii="Times New Roman" w:hAnsi="Times New Roman"/>
          <w:sz w:val="20"/>
          <w:szCs w:val="20"/>
          <w:lang w:val="en-US"/>
        </w:rPr>
        <w:t>es</w:t>
      </w:r>
      <w:proofErr w:type="spellEnd"/>
      <w:r w:rsidRPr="007D2DBC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7D2DBC">
        <w:rPr>
          <w:rFonts w:ascii="Times New Roman" w:hAnsi="Times New Roman"/>
          <w:sz w:val="20"/>
          <w:szCs w:val="20"/>
          <w:lang w:val="en-US"/>
        </w:rPr>
        <w:t>il</w:t>
      </w:r>
      <w:proofErr w:type="spellEnd"/>
      <w:r w:rsidRPr="007D2DB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2DBC">
        <w:rPr>
          <w:rFonts w:ascii="Times New Roman" w:hAnsi="Times New Roman"/>
          <w:sz w:val="20"/>
          <w:szCs w:val="20"/>
          <w:lang w:val="en-US"/>
        </w:rPr>
        <w:t>carico</w:t>
      </w:r>
      <w:proofErr w:type="spellEnd"/>
      <w:r w:rsidRPr="007D2DB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granito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2DBC">
        <w:rPr>
          <w:rFonts w:ascii="Times New Roman" w:hAnsi="Times New Roman"/>
          <w:sz w:val="20"/>
          <w:szCs w:val="20"/>
          <w:lang w:val="en-US"/>
        </w:rPr>
        <w:t>di</w:t>
      </w:r>
      <w:proofErr w:type="spellEnd"/>
      <w:r w:rsidRPr="007D2DBC">
        <w:rPr>
          <w:rFonts w:ascii="Times New Roman" w:hAnsi="Times New Roman"/>
          <w:sz w:val="20"/>
          <w:szCs w:val="20"/>
          <w:lang w:val="en-US"/>
        </w:rPr>
        <w:t xml:space="preserve"> I sec. </w:t>
      </w:r>
      <w:proofErr w:type="spellStart"/>
      <w:r w:rsidRPr="007D2DBC">
        <w:rPr>
          <w:rFonts w:ascii="Times New Roman" w:hAnsi="Times New Roman"/>
          <w:sz w:val="20"/>
          <w:szCs w:val="20"/>
          <w:lang w:val="en-US"/>
        </w:rPr>
        <w:t>d.C</w:t>
      </w:r>
      <w:proofErr w:type="spellEnd"/>
      <w:r w:rsidRPr="007D2DBC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7D2DBC">
        <w:rPr>
          <w:rFonts w:ascii="Times New Roman" w:hAnsi="Times New Roman"/>
          <w:sz w:val="20"/>
          <w:szCs w:val="20"/>
          <w:lang w:val="en-US"/>
        </w:rPr>
        <w:t>rintracciato</w:t>
      </w:r>
      <w:proofErr w:type="spellEnd"/>
      <w:r w:rsidRPr="007D2DBC">
        <w:rPr>
          <w:rFonts w:ascii="Times New Roman" w:hAnsi="Times New Roman"/>
          <w:sz w:val="20"/>
          <w:szCs w:val="20"/>
          <w:lang w:val="en-US"/>
        </w:rPr>
        <w:t xml:space="preserve"> a </w:t>
      </w:r>
      <w:proofErr w:type="spellStart"/>
      <w:r w:rsidRPr="007D2DBC">
        <w:rPr>
          <w:rFonts w:ascii="Times New Roman" w:hAnsi="Times New Roman"/>
          <w:sz w:val="20"/>
          <w:szCs w:val="20"/>
          <w:lang w:val="en-US"/>
        </w:rPr>
        <w:t>Banco</w:t>
      </w:r>
      <w:proofErr w:type="spellEnd"/>
      <w:r w:rsidRPr="007D2DB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2DBC">
        <w:rPr>
          <w:rFonts w:ascii="Times New Roman" w:hAnsi="Times New Roman"/>
          <w:sz w:val="20"/>
          <w:szCs w:val="20"/>
          <w:lang w:val="en-US"/>
        </w:rPr>
        <w:t>Skerki</w:t>
      </w:r>
      <w:proofErr w:type="spellEnd"/>
      <w:r w:rsidRPr="007D2DB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2DBC">
        <w:rPr>
          <w:rFonts w:ascii="Times New Roman" w:hAnsi="Times New Roman"/>
          <w:sz w:val="20"/>
          <w:szCs w:val="20"/>
          <w:lang w:val="en-US"/>
        </w:rPr>
        <w:t>nel</w:t>
      </w:r>
      <w:proofErr w:type="spellEnd"/>
      <w:r w:rsidRPr="007D2DBC">
        <w:rPr>
          <w:rFonts w:ascii="Times New Roman" w:hAnsi="Times New Roman"/>
          <w:sz w:val="20"/>
          <w:szCs w:val="20"/>
          <w:lang w:val="en-US"/>
        </w:rPr>
        <w:t xml:space="preserve"> 1997; </w:t>
      </w:r>
      <w:r w:rsidRPr="007D2DBC">
        <w:rPr>
          <w:rFonts w:ascii="Times New Roman" w:hAnsi="Times New Roman"/>
          <w:color w:val="222222"/>
          <w:sz w:val="20"/>
          <w:szCs w:val="20"/>
          <w:lang w:val="en-US"/>
        </w:rPr>
        <w:t xml:space="preserve">A.M. McCann, J.P. </w:t>
      </w:r>
      <w:proofErr w:type="spellStart"/>
      <w:r w:rsidRPr="007D2DBC">
        <w:rPr>
          <w:rFonts w:ascii="Times New Roman" w:hAnsi="Times New Roman"/>
          <w:color w:val="222222"/>
          <w:sz w:val="20"/>
          <w:szCs w:val="20"/>
          <w:lang w:val="en-US"/>
        </w:rPr>
        <w:t>Oleson</w:t>
      </w:r>
      <w:proofErr w:type="spellEnd"/>
      <w:r w:rsidRPr="007D2DBC">
        <w:rPr>
          <w:rFonts w:ascii="Times New Roman" w:hAnsi="Times New Roman"/>
          <w:color w:val="222222"/>
          <w:sz w:val="20"/>
          <w:szCs w:val="20"/>
          <w:lang w:val="en-US"/>
        </w:rPr>
        <w:t xml:space="preserve">, </w:t>
      </w:r>
      <w:r w:rsidRPr="007D2DBC">
        <w:rPr>
          <w:rStyle w:val="CitazioneHTML"/>
          <w:rFonts w:ascii="Times New Roman" w:hAnsi="Times New Roman"/>
          <w:color w:val="222222"/>
          <w:sz w:val="20"/>
          <w:szCs w:val="20"/>
          <w:lang w:val="en-US"/>
        </w:rPr>
        <w:t xml:space="preserve">Deep-Water Shipwrecks off </w:t>
      </w:r>
      <w:proofErr w:type="spellStart"/>
      <w:r w:rsidRPr="007D2DBC">
        <w:rPr>
          <w:rStyle w:val="CitazioneHTML"/>
          <w:rFonts w:ascii="Times New Roman" w:hAnsi="Times New Roman"/>
          <w:color w:val="222222"/>
          <w:sz w:val="20"/>
          <w:szCs w:val="20"/>
          <w:lang w:val="en-US"/>
        </w:rPr>
        <w:t>Skerki</w:t>
      </w:r>
      <w:proofErr w:type="spellEnd"/>
      <w:r w:rsidRPr="007D2DBC">
        <w:rPr>
          <w:rStyle w:val="CitazioneHTML"/>
          <w:rFonts w:ascii="Times New Roman" w:hAnsi="Times New Roman"/>
          <w:color w:val="222222"/>
          <w:sz w:val="20"/>
          <w:szCs w:val="20"/>
          <w:lang w:val="en-US"/>
        </w:rPr>
        <w:t xml:space="preserve"> Bank: The 1997 Survey</w:t>
      </w:r>
      <w:r w:rsidRPr="007D2DBC">
        <w:rPr>
          <w:rStyle w:val="CitazioneHTML"/>
          <w:rFonts w:ascii="Times New Roman" w:hAnsi="Times New Roman"/>
          <w:i w:val="0"/>
          <w:color w:val="222222"/>
          <w:sz w:val="20"/>
          <w:szCs w:val="20"/>
          <w:lang w:val="en-US"/>
        </w:rPr>
        <w:t xml:space="preserve">, </w:t>
      </w:r>
      <w:r w:rsidRPr="007D2DBC">
        <w:rPr>
          <w:rFonts w:ascii="Times New Roman" w:hAnsi="Times New Roman"/>
          <w:bCs/>
          <w:sz w:val="20"/>
          <w:szCs w:val="20"/>
          <w:lang w:val="en-US"/>
        </w:rPr>
        <w:t xml:space="preserve">Journal of Roman Archaeology </w:t>
      </w:r>
      <w:r>
        <w:rPr>
          <w:rFonts w:ascii="Times New Roman" w:hAnsi="Times New Roman"/>
          <w:bCs/>
          <w:sz w:val="20"/>
          <w:szCs w:val="20"/>
          <w:lang w:val="en-US"/>
        </w:rPr>
        <w:t>(</w:t>
      </w:r>
      <w:r w:rsidRPr="007D2DBC">
        <w:rPr>
          <w:rFonts w:ascii="Times New Roman" w:hAnsi="Times New Roman"/>
          <w:bCs/>
          <w:sz w:val="20"/>
          <w:szCs w:val="20"/>
          <w:lang w:val="en-US"/>
        </w:rPr>
        <w:t>JRA</w:t>
      </w:r>
      <w:r>
        <w:rPr>
          <w:rFonts w:ascii="Times New Roman" w:hAnsi="Times New Roman"/>
          <w:bCs/>
          <w:sz w:val="20"/>
          <w:szCs w:val="20"/>
          <w:lang w:val="en-US"/>
        </w:rPr>
        <w:t>)</w:t>
      </w:r>
      <w:r w:rsidRPr="007D2DBC">
        <w:rPr>
          <w:rFonts w:ascii="Times New Roman" w:hAnsi="Times New Roman"/>
          <w:bCs/>
          <w:sz w:val="20"/>
          <w:szCs w:val="20"/>
          <w:lang w:val="en-US"/>
        </w:rPr>
        <w:t xml:space="preserve">, Suppl. </w:t>
      </w:r>
      <w:r w:rsidRPr="007D2DBC">
        <w:rPr>
          <w:rFonts w:ascii="Times New Roman" w:hAnsi="Times New Roman"/>
          <w:bCs/>
          <w:sz w:val="20"/>
          <w:szCs w:val="20"/>
        </w:rPr>
        <w:t>58, 2004. p</w:t>
      </w:r>
      <w:r>
        <w:rPr>
          <w:rFonts w:ascii="Times New Roman" w:hAnsi="Times New Roman"/>
          <w:bCs/>
          <w:sz w:val="20"/>
          <w:szCs w:val="20"/>
        </w:rPr>
        <w:t>p. 224-</w:t>
      </w:r>
      <w:r w:rsidRPr="007D2DBC">
        <w:rPr>
          <w:rFonts w:ascii="Times New Roman" w:hAnsi="Times New Roman"/>
          <w:bCs/>
          <w:sz w:val="20"/>
          <w:szCs w:val="20"/>
        </w:rPr>
        <w:t>228;</w:t>
      </w:r>
      <w:r w:rsidRPr="007D2DBC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132CF5">
        <w:rPr>
          <w:rFonts w:ascii="Times New Roman" w:hAnsi="Times New Roman"/>
          <w:bCs/>
          <w:iCs/>
          <w:sz w:val="20"/>
          <w:szCs w:val="20"/>
          <w:lang w:eastAsia="it-IT"/>
        </w:rPr>
        <w:t>S</w:t>
      </w:r>
      <w:r>
        <w:rPr>
          <w:rFonts w:ascii="Times New Roman" w:hAnsi="Times New Roman"/>
          <w:bCs/>
          <w:iCs/>
          <w:sz w:val="20"/>
          <w:szCs w:val="20"/>
          <w:lang w:eastAsia="it-IT"/>
        </w:rPr>
        <w:t>.</w:t>
      </w:r>
      <w:r w:rsidRPr="00132CF5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 </w:t>
      </w:r>
      <w:proofErr w:type="spellStart"/>
      <w:r w:rsidRPr="00132CF5">
        <w:rPr>
          <w:rFonts w:ascii="Times New Roman" w:hAnsi="Times New Roman"/>
          <w:bCs/>
          <w:iCs/>
          <w:sz w:val="20"/>
          <w:szCs w:val="20"/>
          <w:lang w:eastAsia="it-IT"/>
        </w:rPr>
        <w:t>Tusa</w:t>
      </w:r>
      <w:proofErr w:type="spellEnd"/>
      <w:r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, </w:t>
      </w:r>
      <w:r w:rsidRPr="00132CF5">
        <w:rPr>
          <w:rFonts w:ascii="Times New Roman" w:hAnsi="Times New Roman"/>
          <w:i/>
          <w:iCs/>
          <w:sz w:val="20"/>
          <w:szCs w:val="20"/>
          <w:lang w:eastAsia="it-IT"/>
        </w:rPr>
        <w:t>L’avventurosa storia delle scoperte archeologiche nel Canale di Sicilia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. </w:t>
      </w:r>
      <w:r w:rsidRPr="00132CF5">
        <w:rPr>
          <w:rFonts w:ascii="Times New Roman" w:hAnsi="Times New Roman"/>
          <w:bCs/>
          <w:sz w:val="20"/>
          <w:szCs w:val="20"/>
          <w:lang w:eastAsia="it-IT"/>
        </w:rPr>
        <w:t>Dal dio orientale al satiro,</w:t>
      </w:r>
      <w:r>
        <w:rPr>
          <w:rFonts w:ascii="Times New Roman" w:hAnsi="Times New Roman"/>
          <w:bCs/>
          <w:sz w:val="20"/>
          <w:szCs w:val="20"/>
          <w:lang w:eastAsia="it-IT"/>
        </w:rPr>
        <w:t xml:space="preserve"> </w:t>
      </w:r>
      <w:r w:rsidRPr="00132CF5">
        <w:rPr>
          <w:rFonts w:ascii="Times New Roman" w:hAnsi="Times New Roman"/>
          <w:bCs/>
          <w:sz w:val="20"/>
          <w:szCs w:val="20"/>
          <w:lang w:eastAsia="it-IT"/>
        </w:rPr>
        <w:t>i tesori strappati al mare</w:t>
      </w:r>
      <w:r>
        <w:rPr>
          <w:rFonts w:ascii="Times New Roman" w:hAnsi="Times New Roman"/>
          <w:bCs/>
          <w:sz w:val="20"/>
          <w:szCs w:val="20"/>
          <w:lang w:eastAsia="it-IT"/>
        </w:rPr>
        <w:t xml:space="preserve">, in: </w:t>
      </w:r>
      <w:r w:rsidRPr="00870E6A">
        <w:rPr>
          <w:rFonts w:ascii="Times New Roman" w:hAnsi="Times New Roman"/>
          <w:bCs/>
          <w:sz w:val="20"/>
          <w:szCs w:val="20"/>
          <w:lang w:eastAsia="it-IT"/>
        </w:rPr>
        <w:t>http://docplayer.it/6848116-L-avventurosa-storia-delle-scoperte-archeologiche-nel-canale-di-sicilia-dal-dio-orientale-al-satiro-i-tesori-strappati-al-mare.html</w:t>
      </w:r>
      <w:r>
        <w:rPr>
          <w:rFonts w:ascii="Times New Roman" w:hAnsi="Times New Roman"/>
          <w:bCs/>
          <w:sz w:val="20"/>
          <w:szCs w:val="20"/>
          <w:lang w:eastAsia="it-IT"/>
        </w:rPr>
        <w:t>.</w:t>
      </w:r>
    </w:p>
  </w:footnote>
  <w:footnote w:id="6">
    <w:p w:rsidR="00031609" w:rsidRPr="0055124B" w:rsidRDefault="00031609" w:rsidP="0055124B">
      <w:pPr>
        <w:pStyle w:val="Testonotaapidipagina"/>
        <w:ind w:right="1275"/>
        <w:jc w:val="both"/>
        <w:rPr>
          <w:rFonts w:ascii="Times New Roman" w:hAnsi="Times New Roman"/>
        </w:rPr>
      </w:pPr>
      <w:r w:rsidRPr="0055124B">
        <w:rPr>
          <w:rStyle w:val="Rimandonotaapidipagina"/>
          <w:rFonts w:ascii="Times New Roman" w:hAnsi="Times New Roman"/>
        </w:rPr>
        <w:footnoteRef/>
      </w:r>
      <w:r w:rsidRPr="0055124B">
        <w:rPr>
          <w:rFonts w:ascii="Times New Roman" w:hAnsi="Times New Roman"/>
        </w:rPr>
        <w:t xml:space="preserve"> </w:t>
      </w:r>
      <w:r w:rsidR="0055124B" w:rsidRPr="0055124B">
        <w:rPr>
          <w:rFonts w:ascii="Times New Roman" w:hAnsi="Times New Roman"/>
        </w:rPr>
        <w:t>Convegno "Il trasporto marittimo del materiale lapideo tra antichità e medioevo", Venezia, 14-15 maggio 2015</w:t>
      </w:r>
      <w:r w:rsidRPr="0055124B">
        <w:rPr>
          <w:rFonts w:ascii="Times New Roman" w:hAnsi="Times New Roman"/>
        </w:rPr>
        <w:t xml:space="preserve">: </w:t>
      </w:r>
      <w:hyperlink r:id="rId1" w:tgtFrame="_blank" w:history="1">
        <w:r w:rsidRPr="0055124B">
          <w:rPr>
            <w:rStyle w:val="Collegamentoipertestuale"/>
            <w:rFonts w:ascii="Times New Roman" w:hAnsi="Times New Roman"/>
          </w:rPr>
          <w:t>http://www.veniceboats.com/Maritime%20stone%20trade%20from%20Antiquity%20to%20Middle%20Age.htm</w:t>
        </w:r>
      </w:hyperlink>
      <w:r w:rsidRPr="0055124B">
        <w:rPr>
          <w:rFonts w:ascii="Times New Roman" w:hAnsi="Times New Roman"/>
          <w:color w:val="000000"/>
        </w:rPr>
        <w:t>.</w:t>
      </w:r>
      <w:r w:rsidRPr="0055124B">
        <w:rPr>
          <w:rFonts w:ascii="Times New Roman" w:hAnsi="Times New Roman"/>
        </w:rPr>
        <w:t xml:space="preserve"> </w:t>
      </w:r>
    </w:p>
  </w:footnote>
  <w:footnote w:id="7">
    <w:p w:rsidR="00507D3E" w:rsidRPr="00752642" w:rsidRDefault="00507D3E" w:rsidP="0079115B">
      <w:pPr>
        <w:pStyle w:val="Testonotaapidipagina"/>
        <w:ind w:right="1275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752642">
        <w:rPr>
          <w:rFonts w:ascii="Times New Roman" w:hAnsi="Times New Roman"/>
        </w:rPr>
        <w:t>Cfr. ad. es.</w:t>
      </w:r>
      <w:r w:rsidR="001625F0">
        <w:rPr>
          <w:rFonts w:ascii="Times New Roman" w:hAnsi="Times New Roman"/>
        </w:rPr>
        <w:t xml:space="preserve"> la notizia</w:t>
      </w:r>
      <w:r w:rsidR="0079115B">
        <w:rPr>
          <w:rFonts w:ascii="Times New Roman" w:hAnsi="Times New Roman"/>
        </w:rPr>
        <w:t xml:space="preserve"> riferita in "Venezia - Mestre. Il </w:t>
      </w:r>
      <w:proofErr w:type="spellStart"/>
      <w:r w:rsidR="0079115B">
        <w:rPr>
          <w:rFonts w:ascii="Times New Roman" w:hAnsi="Times New Roman"/>
        </w:rPr>
        <w:t>Gazzettino.it</w:t>
      </w:r>
      <w:proofErr w:type="spellEnd"/>
      <w:r w:rsidR="0079115B">
        <w:rPr>
          <w:rFonts w:ascii="Times New Roman" w:hAnsi="Times New Roman"/>
        </w:rPr>
        <w:t>"</w:t>
      </w:r>
      <w:r w:rsidRPr="00752642">
        <w:rPr>
          <w:rFonts w:ascii="Times New Roman" w:hAnsi="Times New Roman"/>
        </w:rPr>
        <w:t>:</w:t>
      </w:r>
      <w:r>
        <w:t xml:space="preserve"> </w:t>
      </w:r>
      <w:r w:rsidRPr="00752642">
        <w:rPr>
          <w:rFonts w:ascii="Times New Roman" w:hAnsi="Times New Roman"/>
        </w:rPr>
        <w:t>http://www.ilgazzettino.it/nordest/venezia/carico_marmo_affondato_forma_navi_romane-1175571.html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4469"/>
      <w:docPartObj>
        <w:docPartGallery w:val="Page Numbers (Top of Page)"/>
        <w:docPartUnique/>
      </w:docPartObj>
    </w:sdtPr>
    <w:sdtContent>
      <w:p w:rsidR="00507D3E" w:rsidRDefault="00762EC5">
        <w:pPr>
          <w:pStyle w:val="Intestazione"/>
          <w:jc w:val="center"/>
        </w:pPr>
        <w:fldSimple w:instr=" PAGE   \* MERGEFORMAT ">
          <w:r w:rsidR="001E1F0A">
            <w:rPr>
              <w:noProof/>
            </w:rPr>
            <w:t>3</w:t>
          </w:r>
        </w:fldSimple>
      </w:p>
    </w:sdtContent>
  </w:sdt>
  <w:p w:rsidR="00507D3E" w:rsidRDefault="00507D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437"/>
    <w:rsid w:val="00000A93"/>
    <w:rsid w:val="00031609"/>
    <w:rsid w:val="000370E7"/>
    <w:rsid w:val="000F2B34"/>
    <w:rsid w:val="00123BA0"/>
    <w:rsid w:val="00132CF5"/>
    <w:rsid w:val="0014271F"/>
    <w:rsid w:val="0014313F"/>
    <w:rsid w:val="001625F0"/>
    <w:rsid w:val="0017752C"/>
    <w:rsid w:val="001A7C77"/>
    <w:rsid w:val="001B68D8"/>
    <w:rsid w:val="001E1F0A"/>
    <w:rsid w:val="001F4DDC"/>
    <w:rsid w:val="00277B76"/>
    <w:rsid w:val="00277CB1"/>
    <w:rsid w:val="002B6D58"/>
    <w:rsid w:val="002B75A9"/>
    <w:rsid w:val="002D0FD5"/>
    <w:rsid w:val="002D18B5"/>
    <w:rsid w:val="00320A68"/>
    <w:rsid w:val="00330826"/>
    <w:rsid w:val="00341F26"/>
    <w:rsid w:val="003A5B5B"/>
    <w:rsid w:val="003D2BD2"/>
    <w:rsid w:val="00451E05"/>
    <w:rsid w:val="00455093"/>
    <w:rsid w:val="00482F83"/>
    <w:rsid w:val="004945F8"/>
    <w:rsid w:val="004F762C"/>
    <w:rsid w:val="00507D3E"/>
    <w:rsid w:val="00514DF3"/>
    <w:rsid w:val="005235B5"/>
    <w:rsid w:val="00542CE7"/>
    <w:rsid w:val="0055124B"/>
    <w:rsid w:val="00557D3B"/>
    <w:rsid w:val="00563C03"/>
    <w:rsid w:val="005C60F5"/>
    <w:rsid w:val="00614C4B"/>
    <w:rsid w:val="0066484E"/>
    <w:rsid w:val="006A3E68"/>
    <w:rsid w:val="006B2622"/>
    <w:rsid w:val="006E2070"/>
    <w:rsid w:val="00742099"/>
    <w:rsid w:val="00752642"/>
    <w:rsid w:val="00762EC5"/>
    <w:rsid w:val="00773737"/>
    <w:rsid w:val="0079115B"/>
    <w:rsid w:val="007D2DBC"/>
    <w:rsid w:val="007E25CA"/>
    <w:rsid w:val="007E557D"/>
    <w:rsid w:val="007F03E0"/>
    <w:rsid w:val="007F0963"/>
    <w:rsid w:val="007F3913"/>
    <w:rsid w:val="00854030"/>
    <w:rsid w:val="008666B7"/>
    <w:rsid w:val="00870E6A"/>
    <w:rsid w:val="008926CB"/>
    <w:rsid w:val="008C2172"/>
    <w:rsid w:val="008D66EF"/>
    <w:rsid w:val="00916E79"/>
    <w:rsid w:val="00995471"/>
    <w:rsid w:val="00A1268F"/>
    <w:rsid w:val="00A47132"/>
    <w:rsid w:val="00A73091"/>
    <w:rsid w:val="00A81001"/>
    <w:rsid w:val="00AA00E9"/>
    <w:rsid w:val="00AC71F4"/>
    <w:rsid w:val="00AD72A6"/>
    <w:rsid w:val="00B33523"/>
    <w:rsid w:val="00BA5F80"/>
    <w:rsid w:val="00BB3628"/>
    <w:rsid w:val="00BC0FDF"/>
    <w:rsid w:val="00BE291E"/>
    <w:rsid w:val="00C05828"/>
    <w:rsid w:val="00C41AF7"/>
    <w:rsid w:val="00C56398"/>
    <w:rsid w:val="00CA7B6D"/>
    <w:rsid w:val="00CC478D"/>
    <w:rsid w:val="00CE22DF"/>
    <w:rsid w:val="00D27B18"/>
    <w:rsid w:val="00D414B2"/>
    <w:rsid w:val="00E004D8"/>
    <w:rsid w:val="00E70709"/>
    <w:rsid w:val="00E83E4F"/>
    <w:rsid w:val="00E87D8C"/>
    <w:rsid w:val="00ED40D9"/>
    <w:rsid w:val="00ED4437"/>
    <w:rsid w:val="00EE609F"/>
    <w:rsid w:val="00F32569"/>
    <w:rsid w:val="00F44D41"/>
    <w:rsid w:val="00F457E3"/>
    <w:rsid w:val="00F67E82"/>
    <w:rsid w:val="00F766EA"/>
    <w:rsid w:val="00F86B9A"/>
    <w:rsid w:val="00FC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13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60F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5B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5B5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5B5B"/>
    <w:rPr>
      <w:vertAlign w:val="superscript"/>
    </w:rPr>
  </w:style>
  <w:style w:type="character" w:styleId="CitazioneHTML">
    <w:name w:val="HTML Cite"/>
    <w:basedOn w:val="Carpredefinitoparagrafo"/>
    <w:uiPriority w:val="99"/>
    <w:semiHidden/>
    <w:unhideWhenUsed/>
    <w:rsid w:val="007D2DB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E60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09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E60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609F"/>
    <w:rPr>
      <w:sz w:val="22"/>
      <w:szCs w:val="22"/>
      <w:lang w:eastAsia="en-US"/>
    </w:rPr>
  </w:style>
  <w:style w:type="paragraph" w:customStyle="1" w:styleId="Default">
    <w:name w:val="Default"/>
    <w:rsid w:val="0033082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1">
    <w:name w:val="st1"/>
    <w:basedOn w:val="Carpredefinitoparagrafo"/>
    <w:rsid w:val="00A73091"/>
  </w:style>
  <w:style w:type="character" w:styleId="Collegamentovisitato">
    <w:name w:val="FollowedHyperlink"/>
    <w:basedOn w:val="Carpredefinitoparagrafo"/>
    <w:uiPriority w:val="99"/>
    <w:semiHidden/>
    <w:unhideWhenUsed/>
    <w:rsid w:val="00A7309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4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niceboats.com/Maritime%20stone%20trade%20from%20Antiquity%20to%20Middle%20Ag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Purpura</dc:creator>
  <cp:lastModifiedBy>Purpura</cp:lastModifiedBy>
  <cp:revision>2</cp:revision>
  <cp:lastPrinted>2016-02-13T17:47:00Z</cp:lastPrinted>
  <dcterms:created xsi:type="dcterms:W3CDTF">2016-02-18T11:12:00Z</dcterms:created>
  <dcterms:modified xsi:type="dcterms:W3CDTF">2016-02-18T11:12:00Z</dcterms:modified>
</cp:coreProperties>
</file>